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3"/>
        <w:gridCol w:w="2561"/>
        <w:gridCol w:w="826"/>
        <w:gridCol w:w="3698"/>
      </w:tblGrid>
      <w:tr w:rsidR="00F64786" w14:paraId="35762CD7" w14:textId="77777777" w:rsidTr="00B367ED">
        <w:trPr>
          <w:trHeight w:val="190"/>
        </w:trPr>
        <w:tc>
          <w:tcPr>
            <w:tcW w:w="1023" w:type="dxa"/>
          </w:tcPr>
          <w:p w14:paraId="7B6D46FC" w14:textId="09713462" w:rsidR="00F64786" w:rsidRDefault="00764595" w:rsidP="002543C6">
            <w:r>
              <w:rPr>
                <w:noProof/>
                <w:lang w:eastAsia="cs-CZ"/>
              </w:rPr>
              <mc:AlternateContent>
                <mc:Choice Requires="wps">
                  <w:drawing>
                    <wp:anchor distT="0" distB="0" distL="114300" distR="114300" simplePos="0" relativeHeight="251653632" behindDoc="0" locked="1" layoutInCell="0" allowOverlap="1" wp14:anchorId="45A2CA28" wp14:editId="73DA510D">
                      <wp:simplePos x="0" y="0"/>
                      <wp:positionH relativeFrom="page">
                        <wp:posOffset>2857500</wp:posOffset>
                      </wp:positionH>
                      <wp:positionV relativeFrom="page">
                        <wp:posOffset>87630</wp:posOffset>
                      </wp:positionV>
                      <wp:extent cx="2352675" cy="4095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352675" cy="409575"/>
                              </a:xfrm>
                              <a:prstGeom prst="rect">
                                <a:avLst/>
                              </a:prstGeom>
                              <a:solidFill>
                                <a:schemeClr val="bg1"/>
                              </a:solidFill>
                              <a:ln w="6350">
                                <a:noFill/>
                              </a:ln>
                            </wps:spPr>
                            <wps:txb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2CA28" id="_x0000_t202" coordsize="21600,21600" o:spt="202" path="m,l,21600r21600,l21600,xe">
                      <v:stroke joinstyle="miter"/>
                      <v:path gradientshapeok="t" o:connecttype="rect"/>
                    </v:shapetype>
                    <v:shape id="Text Box 1" o:spid="_x0000_s1026" type="#_x0000_t202" style="position:absolute;margin-left:225pt;margin-top:6.9pt;width:185.25pt;height:3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" o:allowincell="f" fillcolor="white [3212]" stroked="f" strokeweight=".5pt">
                      <v:textbo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v:textbox>
                      <w10:wrap anchorx="page" anchory="page"/>
                      <w10:anchorlock/>
                    </v:shape>
                  </w:pict>
                </mc:Fallback>
              </mc:AlternateContent>
            </w:r>
            <w:r w:rsidR="00F64786" w:rsidRPr="00F310F8">
              <w:t>Váš dopis zn.</w:t>
            </w:r>
          </w:p>
        </w:tc>
        <w:tc>
          <w:tcPr>
            <w:tcW w:w="2561" w:type="dxa"/>
          </w:tcPr>
          <w:p w14:paraId="2A493725" w14:textId="77777777" w:rsidR="00F64786" w:rsidRDefault="00F64786" w:rsidP="003F261E"/>
        </w:tc>
        <w:tc>
          <w:tcPr>
            <w:tcW w:w="826" w:type="dxa"/>
          </w:tcPr>
          <w:p w14:paraId="55D55B2F" w14:textId="77777777" w:rsidR="00F64786" w:rsidRDefault="00F64786" w:rsidP="003F261E"/>
        </w:tc>
        <w:tc>
          <w:tcPr>
            <w:tcW w:w="3698" w:type="dxa"/>
          </w:tcPr>
          <w:p w14:paraId="7518049F" w14:textId="77777777" w:rsidR="00F64786" w:rsidRDefault="00F64786" w:rsidP="003F261E"/>
        </w:tc>
      </w:tr>
      <w:tr w:rsidR="00F862D6" w14:paraId="73400A19" w14:textId="77777777" w:rsidTr="00B367ED">
        <w:trPr>
          <w:trHeight w:val="190"/>
        </w:trPr>
        <w:tc>
          <w:tcPr>
            <w:tcW w:w="1023" w:type="dxa"/>
          </w:tcPr>
          <w:p w14:paraId="11A30F4C" w14:textId="77777777" w:rsidR="00F862D6" w:rsidRDefault="00F862D6" w:rsidP="003F261E">
            <w:r w:rsidRPr="00F310F8">
              <w:t>Ze dne</w:t>
            </w:r>
          </w:p>
        </w:tc>
        <w:tc>
          <w:tcPr>
            <w:tcW w:w="2561" w:type="dxa"/>
          </w:tcPr>
          <w:p w14:paraId="378E8C42" w14:textId="77777777" w:rsidR="00F862D6" w:rsidRDefault="00F862D6" w:rsidP="003F261E"/>
        </w:tc>
        <w:tc>
          <w:tcPr>
            <w:tcW w:w="826" w:type="dxa"/>
          </w:tcPr>
          <w:p w14:paraId="72A79BE9" w14:textId="77777777" w:rsidR="00F862D6" w:rsidRDefault="00F862D6" w:rsidP="003F261E"/>
        </w:tc>
        <w:tc>
          <w:tcPr>
            <w:tcW w:w="3698" w:type="dxa"/>
            <w:vMerge w:val="restart"/>
          </w:tcPr>
          <w:p w14:paraId="7F9E340E" w14:textId="77777777" w:rsidR="00F862D6" w:rsidRPr="00F862D6" w:rsidRDefault="00F862D6" w:rsidP="003F261E">
            <w:pPr>
              <w:rPr>
                <w:rStyle w:val="Potovnadresa"/>
              </w:rPr>
            </w:pPr>
          </w:p>
        </w:tc>
      </w:tr>
      <w:tr w:rsidR="00F862D6" w14:paraId="5B0AE458" w14:textId="77777777" w:rsidTr="00B367ED">
        <w:trPr>
          <w:trHeight w:val="190"/>
        </w:trPr>
        <w:tc>
          <w:tcPr>
            <w:tcW w:w="1023" w:type="dxa"/>
          </w:tcPr>
          <w:p w14:paraId="7AD05B96" w14:textId="77777777" w:rsidR="00F862D6" w:rsidRDefault="00F862D6" w:rsidP="003F261E">
            <w:r>
              <w:t>Naše zn.</w:t>
            </w:r>
          </w:p>
        </w:tc>
        <w:tc>
          <w:tcPr>
            <w:tcW w:w="2561" w:type="dxa"/>
          </w:tcPr>
          <w:p w14:paraId="26568919" w14:textId="62618A3F" w:rsidR="00F862D6" w:rsidRPr="00B367ED" w:rsidRDefault="00096F3C" w:rsidP="006C605D">
            <w:pPr>
              <w:rPr>
                <w:highlight w:val="yellow"/>
              </w:rPr>
            </w:pPr>
            <w:r>
              <w:t>7729</w:t>
            </w:r>
            <w:r w:rsidR="004568F7" w:rsidRPr="004568F7">
              <w:t>/2021-SŽ-SSZ-OVZ</w:t>
            </w:r>
          </w:p>
        </w:tc>
        <w:tc>
          <w:tcPr>
            <w:tcW w:w="826" w:type="dxa"/>
          </w:tcPr>
          <w:p w14:paraId="60D64472" w14:textId="77777777" w:rsidR="00F862D6" w:rsidRDefault="00F862D6" w:rsidP="003F261E"/>
        </w:tc>
        <w:tc>
          <w:tcPr>
            <w:tcW w:w="3698" w:type="dxa"/>
            <w:vMerge/>
          </w:tcPr>
          <w:p w14:paraId="170CA461" w14:textId="77777777" w:rsidR="00F862D6" w:rsidRDefault="00F862D6" w:rsidP="003F261E"/>
        </w:tc>
      </w:tr>
      <w:tr w:rsidR="00F862D6" w14:paraId="4A8F32D0" w14:textId="77777777" w:rsidTr="00B367ED">
        <w:trPr>
          <w:trHeight w:val="206"/>
        </w:trPr>
        <w:tc>
          <w:tcPr>
            <w:tcW w:w="1023" w:type="dxa"/>
          </w:tcPr>
          <w:p w14:paraId="7052965D" w14:textId="77777777" w:rsidR="00F862D6" w:rsidRDefault="00F862D6" w:rsidP="003F261E">
            <w:r>
              <w:t>Vyřizuje</w:t>
            </w:r>
          </w:p>
        </w:tc>
        <w:tc>
          <w:tcPr>
            <w:tcW w:w="2561" w:type="dxa"/>
          </w:tcPr>
          <w:p w14:paraId="2B5F5FAE" w14:textId="493A0D87" w:rsidR="00F862D6" w:rsidRDefault="00096F3C" w:rsidP="003F261E">
            <w:r>
              <w:t>Ing. Michael Dobrý</w:t>
            </w:r>
          </w:p>
        </w:tc>
        <w:tc>
          <w:tcPr>
            <w:tcW w:w="826" w:type="dxa"/>
          </w:tcPr>
          <w:p w14:paraId="04E64D4A" w14:textId="77777777" w:rsidR="00F862D6" w:rsidRDefault="00F862D6" w:rsidP="003F261E"/>
        </w:tc>
        <w:tc>
          <w:tcPr>
            <w:tcW w:w="3698" w:type="dxa"/>
            <w:vMerge/>
          </w:tcPr>
          <w:p w14:paraId="122FB068" w14:textId="77777777" w:rsidR="00F862D6" w:rsidRDefault="00F862D6" w:rsidP="003F261E"/>
        </w:tc>
      </w:tr>
      <w:tr w:rsidR="00494253" w14:paraId="5AC85F0B" w14:textId="77777777" w:rsidTr="00B367ED">
        <w:trPr>
          <w:trHeight w:val="190"/>
        </w:trPr>
        <w:tc>
          <w:tcPr>
            <w:tcW w:w="1023" w:type="dxa"/>
          </w:tcPr>
          <w:p w14:paraId="729D35C5" w14:textId="77777777" w:rsidR="00494253" w:rsidRDefault="00494253" w:rsidP="00494253">
            <w:r>
              <w:t>Mobil</w:t>
            </w:r>
          </w:p>
        </w:tc>
        <w:tc>
          <w:tcPr>
            <w:tcW w:w="2561" w:type="dxa"/>
          </w:tcPr>
          <w:p w14:paraId="1424A91A" w14:textId="78A5F196" w:rsidR="00494253" w:rsidRDefault="00950482" w:rsidP="00096F3C">
            <w:r w:rsidRPr="00FB240F">
              <w:t>+420</w:t>
            </w:r>
            <w:r w:rsidR="00096F3C">
              <w:t> 727 876 075</w:t>
            </w:r>
          </w:p>
        </w:tc>
        <w:tc>
          <w:tcPr>
            <w:tcW w:w="826" w:type="dxa"/>
          </w:tcPr>
          <w:p w14:paraId="5D77F886" w14:textId="77777777" w:rsidR="00494253" w:rsidRDefault="00494253" w:rsidP="00494253"/>
        </w:tc>
        <w:tc>
          <w:tcPr>
            <w:tcW w:w="3698" w:type="dxa"/>
            <w:vMerge/>
          </w:tcPr>
          <w:p w14:paraId="5E8621B7" w14:textId="77777777" w:rsidR="00494253" w:rsidRDefault="00494253" w:rsidP="00494253"/>
        </w:tc>
      </w:tr>
      <w:tr w:rsidR="00494253" w14:paraId="31BB334E" w14:textId="77777777" w:rsidTr="00B367ED">
        <w:trPr>
          <w:trHeight w:val="190"/>
        </w:trPr>
        <w:tc>
          <w:tcPr>
            <w:tcW w:w="1023" w:type="dxa"/>
          </w:tcPr>
          <w:p w14:paraId="53F3029C" w14:textId="77777777" w:rsidR="00494253" w:rsidRDefault="00494253" w:rsidP="00494253">
            <w:r>
              <w:t>E-mail</w:t>
            </w:r>
          </w:p>
        </w:tc>
        <w:tc>
          <w:tcPr>
            <w:tcW w:w="2561" w:type="dxa"/>
          </w:tcPr>
          <w:p w14:paraId="2CB7FDCE" w14:textId="1DF2C3B1" w:rsidR="00494253" w:rsidRDefault="00D22CDD" w:rsidP="00494253">
            <w:hyperlink r:id="rId11" w:history="1">
              <w:r w:rsidR="00096F3C" w:rsidRPr="006B1B7C">
                <w:rPr>
                  <w:rStyle w:val="Hypertextovodkaz"/>
                </w:rPr>
                <w:t>dobry@spravazeleznic.cz</w:t>
              </w:r>
            </w:hyperlink>
          </w:p>
        </w:tc>
        <w:tc>
          <w:tcPr>
            <w:tcW w:w="826" w:type="dxa"/>
          </w:tcPr>
          <w:p w14:paraId="2990873A" w14:textId="77777777" w:rsidR="00494253" w:rsidRDefault="00494253" w:rsidP="00494253"/>
        </w:tc>
        <w:tc>
          <w:tcPr>
            <w:tcW w:w="3698" w:type="dxa"/>
            <w:vMerge/>
          </w:tcPr>
          <w:p w14:paraId="28A0892C" w14:textId="77777777" w:rsidR="00494253" w:rsidRDefault="00494253" w:rsidP="00494253"/>
        </w:tc>
      </w:tr>
      <w:tr w:rsidR="00494253" w14:paraId="4C213586" w14:textId="77777777" w:rsidTr="00B367ED">
        <w:trPr>
          <w:trHeight w:val="301"/>
        </w:trPr>
        <w:tc>
          <w:tcPr>
            <w:tcW w:w="1023" w:type="dxa"/>
          </w:tcPr>
          <w:p w14:paraId="75ABF466" w14:textId="77777777" w:rsidR="00494253" w:rsidRDefault="00494253" w:rsidP="00494253"/>
        </w:tc>
        <w:tc>
          <w:tcPr>
            <w:tcW w:w="2561" w:type="dxa"/>
          </w:tcPr>
          <w:p w14:paraId="60CBEEAE" w14:textId="77777777" w:rsidR="00494253" w:rsidRDefault="00494253" w:rsidP="00494253"/>
        </w:tc>
        <w:tc>
          <w:tcPr>
            <w:tcW w:w="826" w:type="dxa"/>
          </w:tcPr>
          <w:p w14:paraId="0A906C58" w14:textId="77777777" w:rsidR="00494253" w:rsidRDefault="00494253" w:rsidP="00494253"/>
        </w:tc>
        <w:tc>
          <w:tcPr>
            <w:tcW w:w="3698" w:type="dxa"/>
          </w:tcPr>
          <w:p w14:paraId="61992B5B" w14:textId="77777777" w:rsidR="00494253" w:rsidRDefault="00494253" w:rsidP="00494253"/>
        </w:tc>
      </w:tr>
      <w:tr w:rsidR="00494253" w14:paraId="3D7112F0" w14:textId="77777777" w:rsidTr="00B367ED">
        <w:trPr>
          <w:trHeight w:val="190"/>
        </w:trPr>
        <w:tc>
          <w:tcPr>
            <w:tcW w:w="1023" w:type="dxa"/>
          </w:tcPr>
          <w:p w14:paraId="310F2C00" w14:textId="77777777" w:rsidR="00494253" w:rsidRPr="009977C3" w:rsidRDefault="00494253" w:rsidP="00494253">
            <w:r w:rsidRPr="009977C3">
              <w:t>Datum</w:t>
            </w:r>
          </w:p>
        </w:tc>
        <w:bookmarkStart w:id="0" w:name="Datum"/>
        <w:tc>
          <w:tcPr>
            <w:tcW w:w="2561" w:type="dxa"/>
          </w:tcPr>
          <w:p w14:paraId="2E17B911" w14:textId="1D66D87F" w:rsidR="00494253" w:rsidRPr="009977C3" w:rsidRDefault="00950482" w:rsidP="00887F6D">
            <w:r>
              <w:fldChar w:fldCharType="begin"/>
            </w:r>
            <w:r>
              <w:instrText xml:space="preserve"> DATE  \@ "d. MMMM yyyy"  \* MERGEFORMAT </w:instrText>
            </w:r>
            <w:r>
              <w:fldChar w:fldCharType="separate"/>
            </w:r>
            <w:r w:rsidR="00F43890">
              <w:rPr>
                <w:noProof/>
              </w:rPr>
              <w:t>15. dubna 2021</w:t>
            </w:r>
            <w:r>
              <w:fldChar w:fldCharType="end"/>
            </w:r>
            <w:bookmarkEnd w:id="0"/>
          </w:p>
        </w:tc>
        <w:tc>
          <w:tcPr>
            <w:tcW w:w="826" w:type="dxa"/>
          </w:tcPr>
          <w:p w14:paraId="5F239C70" w14:textId="77777777" w:rsidR="00494253" w:rsidRDefault="00494253" w:rsidP="00494253"/>
        </w:tc>
        <w:tc>
          <w:tcPr>
            <w:tcW w:w="3698" w:type="dxa"/>
          </w:tcPr>
          <w:p w14:paraId="743557AA" w14:textId="77777777" w:rsidR="00494253" w:rsidRDefault="00494253" w:rsidP="00494253"/>
        </w:tc>
      </w:tr>
      <w:tr w:rsidR="00494253" w14:paraId="5CDBF646" w14:textId="77777777" w:rsidTr="00B367ED">
        <w:trPr>
          <w:trHeight w:val="190"/>
        </w:trPr>
        <w:tc>
          <w:tcPr>
            <w:tcW w:w="1023" w:type="dxa"/>
          </w:tcPr>
          <w:p w14:paraId="35F05688" w14:textId="77777777" w:rsidR="00494253" w:rsidRDefault="00494253" w:rsidP="00494253"/>
        </w:tc>
        <w:tc>
          <w:tcPr>
            <w:tcW w:w="2561" w:type="dxa"/>
          </w:tcPr>
          <w:p w14:paraId="603474F9" w14:textId="77777777" w:rsidR="00494253" w:rsidRDefault="00494253" w:rsidP="00494253"/>
        </w:tc>
        <w:tc>
          <w:tcPr>
            <w:tcW w:w="826" w:type="dxa"/>
          </w:tcPr>
          <w:p w14:paraId="57785EEE" w14:textId="77777777" w:rsidR="00494253" w:rsidRDefault="00494253" w:rsidP="00494253"/>
        </w:tc>
        <w:tc>
          <w:tcPr>
            <w:tcW w:w="3698" w:type="dxa"/>
          </w:tcPr>
          <w:p w14:paraId="3FDEAE92" w14:textId="77777777" w:rsidR="00494253" w:rsidRDefault="00494253" w:rsidP="00494253"/>
        </w:tc>
      </w:tr>
      <w:tr w:rsidR="00494253" w14:paraId="7ED66C75" w14:textId="77777777" w:rsidTr="00B367ED">
        <w:trPr>
          <w:trHeight w:val="840"/>
        </w:trPr>
        <w:tc>
          <w:tcPr>
            <w:tcW w:w="1023" w:type="dxa"/>
          </w:tcPr>
          <w:p w14:paraId="7D83B018" w14:textId="77777777" w:rsidR="00494253" w:rsidRDefault="00494253" w:rsidP="00494253"/>
        </w:tc>
        <w:tc>
          <w:tcPr>
            <w:tcW w:w="2561" w:type="dxa"/>
          </w:tcPr>
          <w:p w14:paraId="400792A9" w14:textId="77777777" w:rsidR="00494253" w:rsidRDefault="00494253" w:rsidP="00494253"/>
        </w:tc>
        <w:tc>
          <w:tcPr>
            <w:tcW w:w="826" w:type="dxa"/>
          </w:tcPr>
          <w:p w14:paraId="7D9246AA" w14:textId="77777777" w:rsidR="00494253" w:rsidRDefault="00494253" w:rsidP="00494253"/>
        </w:tc>
        <w:tc>
          <w:tcPr>
            <w:tcW w:w="3698" w:type="dxa"/>
          </w:tcPr>
          <w:p w14:paraId="6FADEFD3" w14:textId="77777777" w:rsidR="00494253" w:rsidRDefault="00494253" w:rsidP="00494253"/>
        </w:tc>
      </w:tr>
    </w:tbl>
    <w:p w14:paraId="030BB99F"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F81516">
        <w:rPr>
          <w:rFonts w:cs="Arial"/>
          <w:b/>
          <w:bCs/>
          <w:spacing w:val="20"/>
          <w:sz w:val="24"/>
          <w:szCs w:val="24"/>
          <w:u w:val="single"/>
        </w:rPr>
        <w:t xml:space="preserve">podlimitní zakázku </w:t>
      </w:r>
    </w:p>
    <w:p w14:paraId="73DCB8A3"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75A4480A" w14:textId="7F757362" w:rsidR="004850CE" w:rsidRPr="004850CE" w:rsidRDefault="004850CE" w:rsidP="00A57317">
      <w:pPr>
        <w:suppressAutoHyphens/>
        <w:spacing w:before="240" w:line="240" w:lineRule="auto"/>
        <w:jc w:val="center"/>
        <w:rPr>
          <w:rFonts w:cs="Arial"/>
          <w:b/>
          <w:bCs/>
          <w:iCs/>
          <w:sz w:val="22"/>
          <w:szCs w:val="22"/>
        </w:rPr>
      </w:pPr>
      <w:r w:rsidRPr="004850CE">
        <w:rPr>
          <w:rFonts w:cs="Arial"/>
          <w:b/>
          <w:bCs/>
          <w:iCs/>
          <w:sz w:val="22"/>
          <w:szCs w:val="22"/>
        </w:rPr>
        <w:t>vyzývá</w:t>
      </w:r>
    </w:p>
    <w:p w14:paraId="3A6C9E18" w14:textId="0585928D" w:rsidR="004850CE" w:rsidRDefault="004850CE" w:rsidP="00E16DC7">
      <w:pPr>
        <w:suppressAutoHyphens/>
        <w:spacing w:after="0" w:line="240" w:lineRule="auto"/>
        <w:jc w:val="center"/>
        <w:rPr>
          <w:rFonts w:cs="Arial"/>
          <w:i/>
          <w:iCs/>
        </w:rPr>
      </w:pPr>
      <w:r w:rsidRPr="00A36796">
        <w:rPr>
          <w:rFonts w:cs="Arial"/>
          <w:i/>
          <w:iCs/>
        </w:rPr>
        <w:t xml:space="preserve">k účasti v zadávacím řízení a k podání </w:t>
      </w:r>
      <w:r w:rsidRPr="0005782B">
        <w:rPr>
          <w:rFonts w:cs="Arial"/>
          <w:i/>
          <w:iCs/>
        </w:rPr>
        <w:t>nabídky na veřejnou zakázku</w:t>
      </w:r>
      <w:r w:rsidRPr="0005782B">
        <w:rPr>
          <w:rFonts w:cs="Arial"/>
          <w:i/>
          <w:iCs/>
          <w:color w:val="00B050"/>
        </w:rPr>
        <w:t xml:space="preserve"> </w:t>
      </w:r>
      <w:r w:rsidRPr="0005782B">
        <w:rPr>
          <w:rFonts w:cs="Arial"/>
          <w:i/>
          <w:iCs/>
        </w:rPr>
        <w:t>na zpracování</w:t>
      </w:r>
    </w:p>
    <w:p w14:paraId="7053CFB6" w14:textId="77777777" w:rsidR="00950482" w:rsidRPr="0005782B" w:rsidRDefault="00950482" w:rsidP="00E16DC7">
      <w:pPr>
        <w:suppressAutoHyphens/>
        <w:spacing w:after="0" w:line="240" w:lineRule="auto"/>
        <w:jc w:val="center"/>
        <w:rPr>
          <w:rFonts w:cs="Arial"/>
          <w:i/>
          <w:iCs/>
        </w:rPr>
      </w:pPr>
    </w:p>
    <w:p w14:paraId="06E71D01" w14:textId="7FCE64A1" w:rsidR="00F55EFA" w:rsidRDefault="00F55EFA" w:rsidP="00021CCB">
      <w:pPr>
        <w:autoSpaceDE w:val="0"/>
        <w:autoSpaceDN w:val="0"/>
        <w:adjustRightInd w:val="0"/>
        <w:spacing w:after="0" w:line="240" w:lineRule="auto"/>
        <w:jc w:val="center"/>
        <w:rPr>
          <w:rFonts w:cs="Arial"/>
          <w:b/>
          <w:bCs/>
          <w:i/>
        </w:rPr>
      </w:pPr>
      <w:r w:rsidRPr="00F55EFA">
        <w:rPr>
          <w:rFonts w:cs="Arial"/>
          <w:b/>
          <w:bCs/>
          <w:i/>
        </w:rPr>
        <w:t>projektov</w:t>
      </w:r>
      <w:r w:rsidR="00096F3C">
        <w:rPr>
          <w:rFonts w:cs="Arial"/>
          <w:b/>
          <w:bCs/>
          <w:i/>
        </w:rPr>
        <w:t>é</w:t>
      </w:r>
      <w:r w:rsidRPr="00F55EFA">
        <w:rPr>
          <w:rFonts w:cs="Arial"/>
          <w:b/>
          <w:bCs/>
          <w:i/>
        </w:rPr>
        <w:t xml:space="preserve"> dokumentace pro společné povolení, projektov</w:t>
      </w:r>
      <w:r w:rsidR="00096F3C">
        <w:rPr>
          <w:rFonts w:cs="Arial"/>
          <w:b/>
          <w:bCs/>
          <w:i/>
        </w:rPr>
        <w:t>é</w:t>
      </w:r>
      <w:r w:rsidRPr="00F55EFA">
        <w:rPr>
          <w:rFonts w:cs="Arial"/>
          <w:b/>
          <w:bCs/>
          <w:i/>
        </w:rPr>
        <w:t xml:space="preserve"> dokumentace pro provádění stavby a výkon autorského dozoru </w:t>
      </w:r>
    </w:p>
    <w:p w14:paraId="773AE315" w14:textId="77777777" w:rsidR="00F55EFA" w:rsidRDefault="00F55EFA" w:rsidP="00021CCB">
      <w:pPr>
        <w:autoSpaceDE w:val="0"/>
        <w:autoSpaceDN w:val="0"/>
        <w:adjustRightInd w:val="0"/>
        <w:spacing w:after="0" w:line="240" w:lineRule="auto"/>
        <w:jc w:val="center"/>
        <w:rPr>
          <w:rFonts w:cs="Arial"/>
          <w:b/>
          <w:bCs/>
          <w:i/>
        </w:rPr>
      </w:pPr>
    </w:p>
    <w:p w14:paraId="46372822" w14:textId="12F78495" w:rsidR="00950482" w:rsidRPr="00A1159F" w:rsidRDefault="00950482" w:rsidP="00021CCB">
      <w:pPr>
        <w:autoSpaceDE w:val="0"/>
        <w:autoSpaceDN w:val="0"/>
        <w:adjustRightInd w:val="0"/>
        <w:spacing w:after="0" w:line="240" w:lineRule="auto"/>
        <w:jc w:val="center"/>
        <w:rPr>
          <w:rFonts w:asciiTheme="majorHAnsi" w:hAnsiTheme="majorHAnsi" w:cs="Verdana-Bold"/>
          <w:b/>
          <w:bCs/>
          <w:sz w:val="24"/>
          <w:szCs w:val="24"/>
        </w:rPr>
      </w:pPr>
      <w:r w:rsidRPr="00A1159F">
        <w:rPr>
          <w:rFonts w:asciiTheme="majorHAnsi" w:hAnsiTheme="majorHAnsi" w:cs="Verdana-Bold"/>
          <w:b/>
          <w:bCs/>
          <w:sz w:val="24"/>
          <w:szCs w:val="24"/>
        </w:rPr>
        <w:t>„</w:t>
      </w:r>
      <w:r w:rsidR="00F55EFA" w:rsidRPr="00A1159F">
        <w:rPr>
          <w:rStyle w:val="Nzevakce"/>
          <w:sz w:val="24"/>
          <w:szCs w:val="24"/>
        </w:rPr>
        <w:t>Rekonstrukce most</w:t>
      </w:r>
      <w:r w:rsidR="00096F3C">
        <w:rPr>
          <w:rStyle w:val="Nzevakce"/>
          <w:sz w:val="24"/>
          <w:szCs w:val="24"/>
        </w:rPr>
        <w:t>u</w:t>
      </w:r>
      <w:r w:rsidR="00F55EFA" w:rsidRPr="00A1159F">
        <w:rPr>
          <w:rStyle w:val="Nzevakce"/>
          <w:sz w:val="24"/>
          <w:szCs w:val="24"/>
        </w:rPr>
        <w:t xml:space="preserve"> km </w:t>
      </w:r>
      <w:r w:rsidR="00096F3C">
        <w:rPr>
          <w:rStyle w:val="Nzevakce"/>
          <w:sz w:val="24"/>
          <w:szCs w:val="24"/>
        </w:rPr>
        <w:t>1,279 trati Tábor - Bechyně</w:t>
      </w:r>
      <w:r w:rsidRPr="00A1159F">
        <w:rPr>
          <w:rFonts w:asciiTheme="majorHAnsi" w:hAnsiTheme="majorHAnsi" w:cs="Verdana-Bold"/>
          <w:b/>
          <w:bCs/>
          <w:sz w:val="24"/>
          <w:szCs w:val="24"/>
        </w:rPr>
        <w:t>“</w:t>
      </w:r>
    </w:p>
    <w:p w14:paraId="300D5417" w14:textId="77777777" w:rsidR="004E2F77" w:rsidRDefault="004E2F77" w:rsidP="00E16DC7">
      <w:pPr>
        <w:tabs>
          <w:tab w:val="center" w:pos="4961"/>
          <w:tab w:val="right" w:pos="9923"/>
        </w:tabs>
        <w:suppressAutoHyphens/>
        <w:spacing w:after="0" w:line="240" w:lineRule="auto"/>
        <w:jc w:val="both"/>
        <w:rPr>
          <w:rFonts w:cs="Arial"/>
          <w:b/>
          <w:sz w:val="20"/>
          <w:szCs w:val="20"/>
        </w:rPr>
      </w:pPr>
    </w:p>
    <w:p w14:paraId="017C5F0D" w14:textId="5CE1084D" w:rsidR="005235AC" w:rsidRPr="007404F2" w:rsidRDefault="004850CE" w:rsidP="00861EB6">
      <w:pPr>
        <w:tabs>
          <w:tab w:val="right" w:pos="-3402"/>
        </w:tabs>
        <w:suppressAutoHyphens/>
        <w:spacing w:after="0" w:line="240" w:lineRule="auto"/>
        <w:rPr>
          <w:rFonts w:cs="Arial"/>
          <w:b/>
          <w:i/>
          <w:sz w:val="28"/>
          <w:szCs w:val="28"/>
        </w:rPr>
      </w:pPr>
      <w:r w:rsidRPr="007404F2">
        <w:rPr>
          <w:rFonts w:cs="Arial"/>
        </w:rPr>
        <w:t>ISPROFIN/</w:t>
      </w:r>
      <w:r w:rsidR="00631249" w:rsidRPr="007404F2">
        <w:rPr>
          <w:rFonts w:cs="Arial"/>
        </w:rPr>
        <w:t>ISPROFOND</w:t>
      </w:r>
      <w:r w:rsidRPr="007404F2">
        <w:rPr>
          <w:rFonts w:cs="Arial"/>
        </w:rPr>
        <w:t>:</w:t>
      </w:r>
      <w:r w:rsidR="004E2F77" w:rsidRPr="007404F2">
        <w:rPr>
          <w:rFonts w:cs="Arial"/>
        </w:rPr>
        <w:tab/>
      </w:r>
      <w:r w:rsidR="00950482" w:rsidRPr="007404F2">
        <w:rPr>
          <w:rFonts w:cs="Arial"/>
        </w:rPr>
        <w:t xml:space="preserve">327 321 4901 / </w:t>
      </w:r>
      <w:r w:rsidR="00096F3C" w:rsidRPr="007404F2">
        <w:rPr>
          <w:rFonts w:cs="Arial"/>
        </w:rPr>
        <w:t>531 352 0028</w:t>
      </w:r>
    </w:p>
    <w:p w14:paraId="1B572980" w14:textId="5A55023D" w:rsidR="004850CE" w:rsidRPr="00584DA5" w:rsidRDefault="004850CE" w:rsidP="004850CE">
      <w:pPr>
        <w:tabs>
          <w:tab w:val="center" w:pos="-3544"/>
          <w:tab w:val="left" w:pos="-3402"/>
        </w:tabs>
        <w:suppressAutoHyphens/>
        <w:rPr>
          <w:rFonts w:cs="Arial"/>
          <w:i/>
          <w:color w:val="FF0000"/>
          <w:sz w:val="22"/>
          <w:szCs w:val="22"/>
        </w:rPr>
      </w:pPr>
      <w:r w:rsidRPr="007404F2">
        <w:rPr>
          <w:rFonts w:cs="Arial"/>
        </w:rPr>
        <w:t>Evidenční číslo zakázky:</w:t>
      </w:r>
      <w:r w:rsidRPr="007404F2">
        <w:rPr>
          <w:rFonts w:cs="Arial"/>
        </w:rPr>
        <w:tab/>
      </w:r>
      <w:r w:rsidR="00E11331" w:rsidRPr="007404F2">
        <w:rPr>
          <w:rFonts w:cs="Arial"/>
        </w:rPr>
        <w:t>61821</w:t>
      </w:r>
      <w:r w:rsidR="007404F2" w:rsidRPr="007404F2">
        <w:rPr>
          <w:rFonts w:cs="Arial"/>
        </w:rPr>
        <w:t>140</w:t>
      </w:r>
    </w:p>
    <w:p w14:paraId="79DFDAAE"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1BD53FFC"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5F045EAB"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45B0A1D5" w14:textId="77777777" w:rsidR="004850CE" w:rsidRPr="00731071" w:rsidRDefault="004850CE" w:rsidP="004850CE">
      <w:pPr>
        <w:suppressAutoHyphens/>
        <w:spacing w:after="0"/>
        <w:jc w:val="both"/>
        <w:rPr>
          <w:rFonts w:cs="Arial"/>
        </w:rPr>
      </w:pPr>
      <w:r w:rsidRPr="00731071">
        <w:rPr>
          <w:rFonts w:cs="Arial"/>
        </w:rPr>
        <w:t xml:space="preserve">Správa </w:t>
      </w:r>
      <w:r w:rsidR="00623B77">
        <w:rPr>
          <w:rFonts w:cs="Arial"/>
        </w:rPr>
        <w:t>železnic</w:t>
      </w:r>
      <w:r w:rsidRPr="00731071">
        <w:rPr>
          <w:rFonts w:cs="Arial"/>
        </w:rPr>
        <w:t xml:space="preserve">, státní organizace, </w:t>
      </w:r>
    </w:p>
    <w:p w14:paraId="243D4ECF" w14:textId="77777777" w:rsidR="004850CE" w:rsidRPr="00731071" w:rsidRDefault="004850CE" w:rsidP="004850CE">
      <w:pPr>
        <w:suppressAutoHyphens/>
        <w:spacing w:after="0"/>
        <w:jc w:val="both"/>
        <w:rPr>
          <w:rFonts w:cs="Arial"/>
        </w:rPr>
      </w:pPr>
      <w:r w:rsidRPr="00731071">
        <w:rPr>
          <w:rFonts w:cs="Arial"/>
        </w:rPr>
        <w:t>Praha 1, Nové Město, Dlážděná 1003/7, PSČ 110 00</w:t>
      </w:r>
    </w:p>
    <w:p w14:paraId="5F051A4A" w14:textId="7E4A3823" w:rsidR="004850CE" w:rsidRPr="00731071" w:rsidRDefault="004850CE" w:rsidP="004850CE">
      <w:pPr>
        <w:suppressAutoHyphens/>
        <w:spacing w:after="0"/>
        <w:jc w:val="both"/>
        <w:rPr>
          <w:rFonts w:cs="Arial"/>
        </w:rPr>
      </w:pPr>
      <w:r w:rsidRPr="00731071">
        <w:rPr>
          <w:rFonts w:cs="Arial"/>
        </w:rPr>
        <w:t>IČ</w:t>
      </w:r>
      <w:r w:rsidR="00D153EB">
        <w:rPr>
          <w:rFonts w:cs="Arial"/>
        </w:rPr>
        <w:t>O</w:t>
      </w:r>
      <w:r w:rsidRPr="00731071">
        <w:rPr>
          <w:rFonts w:cs="Arial"/>
        </w:rPr>
        <w:t>: 70 99 42 34, DIČ: CZ70994234</w:t>
      </w:r>
    </w:p>
    <w:p w14:paraId="16CCF44B" w14:textId="1A652555" w:rsidR="00573333" w:rsidRDefault="004850CE" w:rsidP="004850CE">
      <w:pPr>
        <w:suppressAutoHyphens/>
        <w:spacing w:after="0"/>
        <w:jc w:val="both"/>
        <w:rPr>
          <w:rFonts w:cs="Arial"/>
        </w:rPr>
      </w:pPr>
      <w:r w:rsidRPr="00731071">
        <w:rPr>
          <w:rFonts w:cs="Arial"/>
        </w:rPr>
        <w:t>Zápis v OR: MS v Praze,</w:t>
      </w:r>
      <w:r w:rsidR="00573333">
        <w:rPr>
          <w:rFonts w:cs="Arial"/>
        </w:rPr>
        <w:t xml:space="preserve"> </w:t>
      </w:r>
      <w:r w:rsidR="00861EB6">
        <w:rPr>
          <w:rFonts w:cs="Arial"/>
        </w:rPr>
        <w:t>spisová značka A 48384</w:t>
      </w:r>
    </w:p>
    <w:p w14:paraId="4557E8C2" w14:textId="5A0BEE97" w:rsidR="004850CE" w:rsidRDefault="004850CE" w:rsidP="004850CE">
      <w:pPr>
        <w:suppressAutoHyphens/>
        <w:spacing w:after="0"/>
        <w:jc w:val="both"/>
        <w:rPr>
          <w:rFonts w:cs="Arial"/>
        </w:rPr>
      </w:pPr>
      <w:r w:rsidRPr="009E5989">
        <w:rPr>
          <w:rFonts w:cs="Arial"/>
        </w:rPr>
        <w:t xml:space="preserve">zastoupená Ing. </w:t>
      </w:r>
      <w:r>
        <w:rPr>
          <w:rFonts w:cs="Arial"/>
        </w:rPr>
        <w:t xml:space="preserve">Petrem </w:t>
      </w:r>
      <w:proofErr w:type="spellStart"/>
      <w:r>
        <w:rPr>
          <w:rFonts w:cs="Arial"/>
        </w:rPr>
        <w:t>Hofhanzlem</w:t>
      </w:r>
      <w:proofErr w:type="spellEnd"/>
      <w:r w:rsidRPr="009E5989">
        <w:rPr>
          <w:rFonts w:cs="Arial"/>
        </w:rPr>
        <w:t>, ředitelem Stavební správy z</w:t>
      </w:r>
      <w:r w:rsidR="002D35A4">
        <w:rPr>
          <w:rFonts w:cs="Arial"/>
        </w:rPr>
        <w:t>á</w:t>
      </w:r>
      <w:r w:rsidRPr="009E5989">
        <w:rPr>
          <w:rFonts w:cs="Arial"/>
        </w:rPr>
        <w:t>pad</w:t>
      </w:r>
    </w:p>
    <w:p w14:paraId="58893C68" w14:textId="77777777" w:rsidR="004850CE" w:rsidRDefault="004850CE" w:rsidP="004850CE">
      <w:pPr>
        <w:suppressAutoHyphens/>
        <w:spacing w:after="0"/>
        <w:jc w:val="both"/>
        <w:rPr>
          <w:rFonts w:cs="Arial"/>
        </w:rPr>
      </w:pPr>
      <w:r>
        <w:rPr>
          <w:rFonts w:cs="Arial"/>
        </w:rPr>
        <w:t xml:space="preserve">Identifikátor datové schránky: </w:t>
      </w:r>
      <w:proofErr w:type="spellStart"/>
      <w:r>
        <w:rPr>
          <w:rFonts w:cs="Arial"/>
        </w:rPr>
        <w:t>uccchjm</w:t>
      </w:r>
      <w:proofErr w:type="spellEnd"/>
    </w:p>
    <w:p w14:paraId="23DF4B22" w14:textId="77777777" w:rsidR="004850CE" w:rsidRDefault="004850CE" w:rsidP="004850CE">
      <w:pPr>
        <w:suppressAutoHyphens/>
        <w:spacing w:after="0"/>
        <w:jc w:val="both"/>
        <w:rPr>
          <w:rFonts w:cs="Arial"/>
        </w:rPr>
      </w:pPr>
    </w:p>
    <w:p w14:paraId="485219AA" w14:textId="77777777" w:rsidR="004850CE" w:rsidRPr="00C91D46" w:rsidRDefault="004850CE" w:rsidP="004850CE">
      <w:pPr>
        <w:suppressAutoHyphens/>
        <w:spacing w:after="0"/>
        <w:jc w:val="both"/>
        <w:rPr>
          <w:rFonts w:ascii="Verdana" w:hAnsi="Verdana" w:cs="Arial"/>
        </w:rPr>
      </w:pPr>
      <w:r w:rsidRPr="00C91D46">
        <w:rPr>
          <w:rFonts w:ascii="Verdana" w:hAnsi="Verdana" w:cs="Arial"/>
        </w:rPr>
        <w:t>Korespondenční adresa:</w:t>
      </w:r>
    </w:p>
    <w:p w14:paraId="10AF5F16"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Správa </w:t>
      </w:r>
      <w:r w:rsidR="00623B77" w:rsidRPr="00C91D46">
        <w:rPr>
          <w:rFonts w:ascii="Verdana" w:hAnsi="Verdana" w:cs="Arial"/>
        </w:rPr>
        <w:t>železnic</w:t>
      </w:r>
      <w:r w:rsidRPr="00C91D46">
        <w:rPr>
          <w:rFonts w:ascii="Verdana" w:hAnsi="Verdana" w:cs="Arial"/>
        </w:rPr>
        <w:t>, státní organizace</w:t>
      </w:r>
    </w:p>
    <w:p w14:paraId="32DF77AE"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Stavební správa </w:t>
      </w:r>
      <w:r w:rsidRPr="000A03AC">
        <w:rPr>
          <w:rFonts w:ascii="Verdana" w:hAnsi="Verdana" w:cs="Arial"/>
        </w:rPr>
        <w:t>západ</w:t>
      </w:r>
    </w:p>
    <w:p w14:paraId="41FF19E4"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Sokolovská </w:t>
      </w:r>
      <w:r w:rsidR="00A93D5C" w:rsidRPr="00C91D46">
        <w:rPr>
          <w:rFonts w:ascii="Verdana" w:hAnsi="Verdana" w:cs="Arial"/>
        </w:rPr>
        <w:t>1955/</w:t>
      </w:r>
      <w:r w:rsidRPr="00C91D46">
        <w:rPr>
          <w:rFonts w:ascii="Verdana" w:hAnsi="Verdana" w:cs="Arial"/>
        </w:rPr>
        <w:t>278</w:t>
      </w:r>
    </w:p>
    <w:p w14:paraId="729104D6" w14:textId="56EF5B49" w:rsidR="004850CE" w:rsidRPr="00C91D46" w:rsidRDefault="004850CE" w:rsidP="004850CE">
      <w:pPr>
        <w:suppressAutoHyphens/>
        <w:spacing w:after="0"/>
        <w:jc w:val="both"/>
        <w:rPr>
          <w:rFonts w:ascii="Verdana" w:hAnsi="Verdana" w:cs="Arial"/>
        </w:rPr>
      </w:pPr>
      <w:r w:rsidRPr="00C91D46">
        <w:rPr>
          <w:rFonts w:ascii="Verdana" w:hAnsi="Verdana" w:cs="Arial"/>
        </w:rPr>
        <w:t>190 00 Praha 9</w:t>
      </w:r>
    </w:p>
    <w:p w14:paraId="40736ABF" w14:textId="77777777" w:rsidR="004850CE" w:rsidRPr="00842720" w:rsidRDefault="004850CE" w:rsidP="004850CE">
      <w:pPr>
        <w:suppressAutoHyphens/>
        <w:spacing w:before="120" w:after="0"/>
        <w:jc w:val="both"/>
        <w:rPr>
          <w:rFonts w:cs="Arial"/>
        </w:rPr>
      </w:pPr>
      <w:r w:rsidRPr="009646B0">
        <w:rPr>
          <w:rFonts w:cs="Arial"/>
        </w:rPr>
        <w:t>Kontaktní osobou pro zadávací</w:t>
      </w:r>
      <w:r w:rsidRPr="00842720">
        <w:rPr>
          <w:rFonts w:cs="Arial"/>
        </w:rPr>
        <w:t xml:space="preserve"> řízení je:</w:t>
      </w:r>
    </w:p>
    <w:p w14:paraId="2B7B0208" w14:textId="7748B3BE" w:rsidR="00950482" w:rsidRPr="00950482" w:rsidRDefault="00096F3C" w:rsidP="00950482">
      <w:pPr>
        <w:suppressAutoHyphens/>
        <w:spacing w:before="120" w:after="0"/>
        <w:jc w:val="both"/>
        <w:rPr>
          <w:rStyle w:val="Hypertextovodkaz"/>
          <w:rFonts w:cs="Arial"/>
          <w:color w:val="auto"/>
          <w:u w:val="none"/>
        </w:rPr>
      </w:pPr>
      <w:r>
        <w:rPr>
          <w:rFonts w:cs="Arial"/>
        </w:rPr>
        <w:t xml:space="preserve">Ing. Michael Dobrý </w:t>
      </w:r>
      <w:r w:rsidR="00950482" w:rsidRPr="00950482">
        <w:rPr>
          <w:rFonts w:cs="Arial"/>
        </w:rPr>
        <w:t>mobil: +420</w:t>
      </w:r>
      <w:r>
        <w:rPr>
          <w:rFonts w:cs="Arial"/>
        </w:rPr>
        <w:t> 727 876 075</w:t>
      </w:r>
      <w:r w:rsidR="00950482" w:rsidRPr="00950482">
        <w:rPr>
          <w:rFonts w:cs="Arial"/>
        </w:rPr>
        <w:tab/>
        <w:t xml:space="preserve">e-mail: </w:t>
      </w:r>
      <w:hyperlink r:id="rId12" w:history="1">
        <w:r w:rsidRPr="006B1B7C">
          <w:rPr>
            <w:rStyle w:val="Hypertextovodkaz"/>
          </w:rPr>
          <w:t>dobry@spravazeleznic.cz</w:t>
        </w:r>
      </w:hyperlink>
    </w:p>
    <w:p w14:paraId="06223B93"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14:paraId="6A542FB8"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3AB7A453"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3227CF02" w14:textId="77777777" w:rsidR="004850CE" w:rsidRPr="009646B0" w:rsidRDefault="004850CE" w:rsidP="00032A96">
      <w:pPr>
        <w:suppressAutoHyphens/>
        <w:spacing w:after="360"/>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3C3D44D0"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1585A52C" w14:textId="77777777" w:rsidR="004850CE" w:rsidRPr="0005782B" w:rsidRDefault="004850CE" w:rsidP="00032A96">
      <w:pPr>
        <w:suppressAutoHyphens/>
        <w:spacing w:before="120" w:after="36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w:t>
      </w:r>
      <w:r w:rsidRPr="00883278">
        <w:rPr>
          <w:rFonts w:cs="Arial"/>
        </w:rPr>
        <w:t xml:space="preserve">bude ze strany zadavatele probíhat prostřednictvím elektronického nástroje E-ZAK (na adrese: </w:t>
      </w:r>
      <w:hyperlink r:id="rId13" w:history="1">
        <w:r w:rsidR="002B7F42" w:rsidRPr="00883278">
          <w:rPr>
            <w:rStyle w:val="Hypertextovodkaz"/>
          </w:rPr>
          <w:t>https://zakazky.sprava</w:t>
        </w:r>
      </w:hyperlink>
      <w:r w:rsidR="002B7F42" w:rsidRPr="00883278">
        <w:rPr>
          <w:rStyle w:val="Hypertextovodkaz"/>
        </w:rPr>
        <w:t>zeleznic</w:t>
      </w:r>
      <w:r w:rsidRPr="00883278">
        <w:rPr>
          <w:rStyle w:val="Hypertextovodkaz"/>
        </w:rPr>
        <w:t>.cz/</w:t>
      </w:r>
      <w:r w:rsidRPr="00883278">
        <w:rPr>
          <w:rFonts w:cs="Arial"/>
        </w:rPr>
        <w:t xml:space="preserve">), který je profilem zadavatele a splňuje podmínky vyhlášky č. </w:t>
      </w:r>
      <w:r w:rsidRPr="0005782B">
        <w:rPr>
          <w:rFonts w:cs="Arial"/>
        </w:rPr>
        <w:t>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31E5902" w14:textId="77777777" w:rsidR="004850CE" w:rsidRPr="0005782B"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05782B">
        <w:rPr>
          <w:rFonts w:cs="Arial"/>
          <w:b/>
          <w:u w:val="single"/>
        </w:rPr>
        <w:t>Předmět zakázky:</w:t>
      </w:r>
    </w:p>
    <w:p w14:paraId="6DAA5BE8" w14:textId="1C0EBF94" w:rsidR="00F6575B" w:rsidRPr="00333809" w:rsidRDefault="00F6575B" w:rsidP="00F6575B">
      <w:pPr>
        <w:suppressAutoHyphens/>
        <w:spacing w:after="120" w:line="240" w:lineRule="auto"/>
        <w:jc w:val="both"/>
        <w:rPr>
          <w:rFonts w:ascii="Verdana" w:hAnsi="Verdana" w:cs="Arial"/>
        </w:rPr>
      </w:pPr>
      <w:r w:rsidRPr="00A656C8">
        <w:rPr>
          <w:rFonts w:ascii="Verdana" w:hAnsi="Verdana" w:cs="Arial"/>
        </w:rPr>
        <w:t>Předmětem díla je zhotovení</w:t>
      </w:r>
      <w:r w:rsidR="002F3FD5">
        <w:rPr>
          <w:rFonts w:ascii="Verdana" w:hAnsi="Verdana" w:cs="Arial"/>
        </w:rPr>
        <w:t xml:space="preserve"> </w:t>
      </w:r>
      <w:r w:rsidR="001A7208">
        <w:rPr>
          <w:rFonts w:ascii="Verdana" w:hAnsi="Verdana" w:cs="Arial"/>
        </w:rPr>
        <w:t>Projektové d</w:t>
      </w:r>
      <w:r w:rsidRPr="00A656C8">
        <w:rPr>
          <w:rFonts w:ascii="Verdana" w:hAnsi="Verdana" w:cs="Arial"/>
        </w:rPr>
        <w:t>okumentace pro vydání společného povolení</w:t>
      </w:r>
      <w:r w:rsidR="002F3FD5">
        <w:rPr>
          <w:rFonts w:ascii="Verdana" w:hAnsi="Verdana" w:cs="Arial"/>
        </w:rPr>
        <w:t xml:space="preserve">, </w:t>
      </w:r>
      <w:r w:rsidRPr="00A656C8">
        <w:rPr>
          <w:rFonts w:ascii="Verdana" w:hAnsi="Verdana" w:cs="Arial"/>
        </w:rPr>
        <w:t xml:space="preserve">Projektové dokumentace pro provádění stavby </w:t>
      </w:r>
      <w:r w:rsidR="002F3FD5">
        <w:rPr>
          <w:rFonts w:ascii="Verdana" w:hAnsi="Verdana" w:cs="Arial"/>
        </w:rPr>
        <w:t>a výkon autorského dozoru</w:t>
      </w:r>
      <w:r w:rsidRPr="00A656C8">
        <w:rPr>
          <w:rFonts w:ascii="Verdana" w:hAnsi="Verdana" w:cs="Arial"/>
        </w:rPr>
        <w:t xml:space="preserve"> na stavbu „Rekonstrukce most</w:t>
      </w:r>
      <w:r w:rsidR="002F3FD5">
        <w:rPr>
          <w:rFonts w:ascii="Verdana" w:hAnsi="Verdana" w:cs="Arial"/>
        </w:rPr>
        <w:t>u</w:t>
      </w:r>
      <w:r w:rsidRPr="00A656C8">
        <w:rPr>
          <w:rFonts w:ascii="Verdana" w:hAnsi="Verdana" w:cs="Arial"/>
        </w:rPr>
        <w:t xml:space="preserve"> v km </w:t>
      </w:r>
      <w:r w:rsidR="002F3FD5">
        <w:rPr>
          <w:rFonts w:ascii="Verdana" w:hAnsi="Verdana" w:cs="Arial"/>
        </w:rPr>
        <w:t>1,279 trati Tábor - Bechyně</w:t>
      </w:r>
      <w:r w:rsidRPr="00333809">
        <w:rPr>
          <w:rFonts w:ascii="Verdana" w:hAnsi="Verdana" w:cs="Arial"/>
        </w:rPr>
        <w:t>”.</w:t>
      </w:r>
      <w:r w:rsidR="00296FDC" w:rsidRPr="00333809">
        <w:rPr>
          <w:rFonts w:ascii="Verdana" w:hAnsi="Verdana" w:cs="Arial"/>
        </w:rPr>
        <w:t xml:space="preserve"> Součástí projektové dokumentace pro vydání společného povolení je vypracování podkladů pro sejmutí památkové ochrany.</w:t>
      </w:r>
    </w:p>
    <w:p w14:paraId="4D7D6C5D" w14:textId="4021D9B9" w:rsidR="004850CE" w:rsidRPr="001A7208" w:rsidRDefault="004850CE" w:rsidP="00032A96">
      <w:pPr>
        <w:suppressAutoHyphens/>
        <w:spacing w:after="360"/>
        <w:jc w:val="both"/>
        <w:rPr>
          <w:rFonts w:ascii="Verdana" w:hAnsi="Verdana"/>
        </w:rPr>
      </w:pPr>
      <w:r w:rsidRPr="00A656C8">
        <w:rPr>
          <w:rFonts w:ascii="Verdana" w:hAnsi="Verdana"/>
        </w:rPr>
        <w:t xml:space="preserve">Bližší specifikace předmětu plnění veřejné zakázky je upravena v dalších částech zadávací </w:t>
      </w:r>
      <w:r w:rsidRPr="001A7208">
        <w:rPr>
          <w:rFonts w:ascii="Verdana" w:hAnsi="Verdana"/>
        </w:rPr>
        <w:t>dokumentace.</w:t>
      </w:r>
    </w:p>
    <w:p w14:paraId="4926E17F" w14:textId="77777777" w:rsidR="004850CE" w:rsidRPr="001A7208" w:rsidRDefault="004850CE" w:rsidP="00E16DC7">
      <w:pPr>
        <w:numPr>
          <w:ilvl w:val="0"/>
          <w:numId w:val="5"/>
        </w:numPr>
        <w:tabs>
          <w:tab w:val="num" w:pos="360"/>
        </w:tabs>
        <w:suppressAutoHyphens/>
        <w:spacing w:after="0" w:line="240" w:lineRule="auto"/>
        <w:ind w:left="357" w:hanging="357"/>
        <w:jc w:val="both"/>
        <w:rPr>
          <w:rFonts w:cs="Arial"/>
          <w:b/>
          <w:bCs/>
          <w:u w:val="single"/>
        </w:rPr>
      </w:pPr>
      <w:r w:rsidRPr="001A7208">
        <w:rPr>
          <w:rFonts w:cs="Arial"/>
          <w:b/>
          <w:bCs/>
          <w:u w:val="single"/>
        </w:rPr>
        <w:t>Předpokládaná hodnota zakázky:</w:t>
      </w:r>
    </w:p>
    <w:p w14:paraId="73A59B9A" w14:textId="77777777" w:rsidR="00E16DC7" w:rsidRPr="001A7208" w:rsidRDefault="00E16DC7" w:rsidP="00E16DC7">
      <w:pPr>
        <w:suppressAutoHyphens/>
        <w:spacing w:after="0"/>
        <w:jc w:val="both"/>
        <w:rPr>
          <w:rFonts w:cs="Arial"/>
        </w:rPr>
      </w:pPr>
    </w:p>
    <w:p w14:paraId="05625429" w14:textId="5D246EAB" w:rsidR="00E16DC7" w:rsidRPr="00032A96" w:rsidRDefault="004850CE" w:rsidP="00032A96">
      <w:pPr>
        <w:suppressAutoHyphens/>
        <w:spacing w:after="360"/>
        <w:jc w:val="both"/>
        <w:rPr>
          <w:rFonts w:cs="Arial"/>
        </w:rPr>
      </w:pPr>
      <w:r w:rsidRPr="001A7208">
        <w:rPr>
          <w:rFonts w:cs="Arial"/>
        </w:rPr>
        <w:t>Zadavatelem stanovená předpokládaná hodnota zakázky činí</w:t>
      </w:r>
      <w:r w:rsidRPr="001A7208">
        <w:rPr>
          <w:rFonts w:cs="Arial"/>
          <w:b/>
        </w:rPr>
        <w:t> </w:t>
      </w:r>
      <w:r w:rsidR="00AA112B" w:rsidRPr="001A7208">
        <w:rPr>
          <w:rFonts w:cs="Arial"/>
          <w:b/>
        </w:rPr>
        <w:t>9</w:t>
      </w:r>
      <w:r w:rsidR="00C14929" w:rsidRPr="001A7208">
        <w:rPr>
          <w:rFonts w:cs="Arial"/>
          <w:b/>
        </w:rPr>
        <w:t> 862 416</w:t>
      </w:r>
      <w:r w:rsidRPr="001A7208">
        <w:rPr>
          <w:rFonts w:cs="Arial"/>
          <w:b/>
        </w:rPr>
        <w:t>,</w:t>
      </w:r>
      <w:r w:rsidR="00C14929" w:rsidRPr="001A7208">
        <w:rPr>
          <w:rFonts w:cs="Arial"/>
          <w:b/>
        </w:rPr>
        <w:t>30</w:t>
      </w:r>
      <w:r w:rsidRPr="001A7208">
        <w:rPr>
          <w:rFonts w:cs="Arial"/>
          <w:b/>
        </w:rPr>
        <w:t xml:space="preserve"> Kč</w:t>
      </w:r>
      <w:r w:rsidRPr="001A7208">
        <w:rPr>
          <w:rFonts w:cs="Arial"/>
        </w:rPr>
        <w:t xml:space="preserve"> (bez DPH).</w:t>
      </w:r>
      <w:r w:rsidRPr="009E5989">
        <w:rPr>
          <w:rFonts w:cs="Arial"/>
        </w:rPr>
        <w:t xml:space="preserve">  </w:t>
      </w:r>
    </w:p>
    <w:p w14:paraId="5034ECA1" w14:textId="366BD5D8" w:rsidR="004850CE" w:rsidRPr="00F1567E" w:rsidRDefault="004850CE" w:rsidP="00E16DC7">
      <w:pPr>
        <w:numPr>
          <w:ilvl w:val="0"/>
          <w:numId w:val="5"/>
        </w:numPr>
        <w:tabs>
          <w:tab w:val="num" w:pos="360"/>
        </w:tabs>
        <w:suppressAutoHyphens/>
        <w:spacing w:after="0" w:line="240" w:lineRule="auto"/>
        <w:ind w:left="357" w:hanging="357"/>
        <w:jc w:val="both"/>
        <w:rPr>
          <w:rFonts w:cs="Arial"/>
          <w:b/>
          <w:u w:val="single"/>
        </w:rPr>
      </w:pPr>
      <w:r w:rsidRPr="009E5989">
        <w:rPr>
          <w:rFonts w:cs="Arial"/>
          <w:b/>
          <w:u w:val="single"/>
        </w:rPr>
        <w:t>Zadávací dokumentaci tvoří:</w:t>
      </w:r>
    </w:p>
    <w:p w14:paraId="1966BFD9" w14:textId="77777777" w:rsidR="00E16DC7" w:rsidRDefault="00E16DC7" w:rsidP="00E16DC7">
      <w:pPr>
        <w:suppressAutoHyphens/>
        <w:spacing w:after="0"/>
        <w:jc w:val="both"/>
        <w:rPr>
          <w:rFonts w:ascii="Verdana" w:hAnsi="Verdana" w:cs="Arial"/>
        </w:rPr>
      </w:pPr>
    </w:p>
    <w:p w14:paraId="15DA95C4" w14:textId="77777777" w:rsidR="00DA44D4" w:rsidRPr="00E161B0" w:rsidRDefault="00DA44D4" w:rsidP="00E16DC7">
      <w:pPr>
        <w:suppressAutoHyphens/>
        <w:spacing w:after="0"/>
        <w:jc w:val="both"/>
        <w:rPr>
          <w:rFonts w:ascii="Verdana" w:hAnsi="Verdana" w:cs="Arial"/>
        </w:rPr>
      </w:pPr>
      <w:r w:rsidRPr="00E161B0">
        <w:rPr>
          <w:rFonts w:ascii="Verdana" w:hAnsi="Verdana" w:cs="Arial"/>
        </w:rPr>
        <w:t xml:space="preserve">Zadávací dokumentace je přístupná na profilu </w:t>
      </w:r>
      <w:r w:rsidRPr="00747634">
        <w:rPr>
          <w:rFonts w:ascii="Verdana" w:hAnsi="Verdana" w:cs="Arial"/>
        </w:rPr>
        <w:t xml:space="preserve">zadavatele: </w:t>
      </w:r>
      <w:r w:rsidRPr="00747634">
        <w:rPr>
          <w:rStyle w:val="Hypertextovodkaz"/>
          <w:rFonts w:ascii="Verdana" w:hAnsi="Verdana"/>
        </w:rPr>
        <w:t>https://zakazky.s</w:t>
      </w:r>
      <w:r w:rsidR="002B7F42" w:rsidRPr="00747634">
        <w:rPr>
          <w:rStyle w:val="Hypertextovodkaz"/>
          <w:rFonts w:ascii="Verdana" w:hAnsi="Verdana"/>
        </w:rPr>
        <w:t>pravazeleznic</w:t>
      </w:r>
      <w:r w:rsidRPr="00747634">
        <w:rPr>
          <w:rStyle w:val="Hypertextovodkaz"/>
          <w:rFonts w:ascii="Verdana" w:hAnsi="Verdana"/>
        </w:rPr>
        <w:t>.cz/</w:t>
      </w:r>
      <w:r w:rsidRPr="00747634">
        <w:rPr>
          <w:rFonts w:ascii="Verdana" w:hAnsi="Verdana" w:cs="Arial"/>
        </w:rPr>
        <w:t>.</w:t>
      </w:r>
      <w:r w:rsidRPr="00E161B0">
        <w:rPr>
          <w:rFonts w:ascii="Verdana" w:hAnsi="Verdana" w:cs="Arial"/>
        </w:rPr>
        <w:t xml:space="preserve"> </w:t>
      </w:r>
    </w:p>
    <w:p w14:paraId="7DB040F0" w14:textId="77777777" w:rsidR="00E161B0" w:rsidRDefault="00E161B0" w:rsidP="00E16DC7">
      <w:pPr>
        <w:suppressAutoHyphens/>
        <w:spacing w:after="0"/>
        <w:jc w:val="both"/>
        <w:rPr>
          <w:rFonts w:ascii="Verdana" w:hAnsi="Verdana" w:cs="Arial"/>
        </w:rPr>
      </w:pPr>
    </w:p>
    <w:p w14:paraId="6DB834FD" w14:textId="77777777" w:rsidR="004850CE" w:rsidRPr="00E161B0" w:rsidRDefault="004850CE" w:rsidP="00E16DC7">
      <w:pPr>
        <w:suppressAutoHyphens/>
        <w:spacing w:after="0"/>
        <w:jc w:val="both"/>
        <w:rPr>
          <w:rFonts w:ascii="Verdana" w:hAnsi="Verdana" w:cs="Arial"/>
          <w:u w:val="single"/>
        </w:rPr>
      </w:pPr>
      <w:r w:rsidRPr="00E161B0">
        <w:rPr>
          <w:rFonts w:ascii="Verdana" w:hAnsi="Verdana" w:cs="Arial"/>
        </w:rPr>
        <w:t>Součástí zadávací dokumentace je:</w:t>
      </w:r>
    </w:p>
    <w:p w14:paraId="4ED5CD36" w14:textId="77777777" w:rsidR="004850CE" w:rsidRPr="009970C6" w:rsidRDefault="004850CE" w:rsidP="00E16DC7">
      <w:pPr>
        <w:numPr>
          <w:ilvl w:val="0"/>
          <w:numId w:val="6"/>
        </w:numPr>
        <w:spacing w:after="0" w:line="240" w:lineRule="auto"/>
        <w:jc w:val="both"/>
        <w:rPr>
          <w:rFonts w:ascii="Verdana" w:hAnsi="Verdana" w:cs="Arial"/>
        </w:rPr>
      </w:pPr>
      <w:r w:rsidRPr="009970C6">
        <w:rPr>
          <w:rFonts w:ascii="Verdana" w:hAnsi="Verdana" w:cs="Arial"/>
        </w:rPr>
        <w:t xml:space="preserve">Výzva k podání nabídky </w:t>
      </w:r>
    </w:p>
    <w:p w14:paraId="7B2E81D5" w14:textId="593C7200" w:rsidR="00E161B0" w:rsidRPr="009970C6" w:rsidRDefault="004850CE" w:rsidP="00E16DC7">
      <w:pPr>
        <w:numPr>
          <w:ilvl w:val="0"/>
          <w:numId w:val="6"/>
        </w:numPr>
        <w:spacing w:after="0" w:line="240" w:lineRule="auto"/>
        <w:jc w:val="both"/>
        <w:rPr>
          <w:rFonts w:ascii="Verdana" w:hAnsi="Verdana" w:cs="Arial"/>
        </w:rPr>
      </w:pPr>
      <w:r w:rsidRPr="009970C6">
        <w:rPr>
          <w:rFonts w:ascii="Verdana" w:hAnsi="Verdana" w:cs="Arial"/>
        </w:rPr>
        <w:t>Přílohy výzvy č. 1, 2, 3, 4</w:t>
      </w:r>
      <w:r w:rsidR="008535C7" w:rsidRPr="009970C6">
        <w:rPr>
          <w:rFonts w:ascii="Verdana" w:hAnsi="Verdana" w:cs="Arial"/>
        </w:rPr>
        <w:t xml:space="preserve">, </w:t>
      </w:r>
      <w:r w:rsidR="00573333" w:rsidRPr="009970C6">
        <w:rPr>
          <w:rFonts w:ascii="Verdana" w:hAnsi="Verdana" w:cs="Arial"/>
        </w:rPr>
        <w:t>5</w:t>
      </w:r>
      <w:r w:rsidR="008535C7" w:rsidRPr="009970C6">
        <w:rPr>
          <w:rFonts w:ascii="Verdana" w:hAnsi="Verdana" w:cs="Arial"/>
        </w:rPr>
        <w:t xml:space="preserve"> a 6</w:t>
      </w:r>
    </w:p>
    <w:p w14:paraId="4237B3D4" w14:textId="515E15C1" w:rsidR="004850CE" w:rsidRPr="009970C6" w:rsidRDefault="004850CE" w:rsidP="009970C6">
      <w:pPr>
        <w:numPr>
          <w:ilvl w:val="0"/>
          <w:numId w:val="6"/>
        </w:numPr>
        <w:spacing w:after="0" w:line="240" w:lineRule="auto"/>
        <w:jc w:val="both"/>
        <w:rPr>
          <w:rFonts w:ascii="Verdana" w:hAnsi="Verdana" w:cs="Arial"/>
        </w:rPr>
      </w:pPr>
      <w:r w:rsidRPr="009970C6">
        <w:rPr>
          <w:rFonts w:ascii="Verdana" w:hAnsi="Verdana" w:cs="Arial"/>
        </w:rPr>
        <w:t xml:space="preserve">Návrh Smlouvy o dílo vč. </w:t>
      </w:r>
      <w:r w:rsidR="00AF55C7" w:rsidRPr="009970C6">
        <w:rPr>
          <w:rFonts w:ascii="Verdana" w:hAnsi="Verdana" w:cs="Arial"/>
        </w:rPr>
        <w:t>P</w:t>
      </w:r>
      <w:r w:rsidRPr="009970C6">
        <w:rPr>
          <w:rFonts w:ascii="Verdana" w:hAnsi="Verdana" w:cs="Arial"/>
        </w:rPr>
        <w:t>říloh</w:t>
      </w:r>
      <w:r w:rsidRPr="009970C6">
        <w:rPr>
          <w:rFonts w:ascii="Verdana" w:hAnsi="Verdana" w:cs="Arial"/>
        </w:rPr>
        <w:tab/>
        <w:t xml:space="preserve"> </w:t>
      </w:r>
    </w:p>
    <w:p w14:paraId="40B736E4" w14:textId="77777777" w:rsidR="004850CE" w:rsidRPr="00E161B0" w:rsidRDefault="004850CE" w:rsidP="00E16DC7">
      <w:pPr>
        <w:pStyle w:val="TPTitul3"/>
        <w:overflowPunct w:val="0"/>
        <w:autoSpaceDE w:val="0"/>
        <w:autoSpaceDN w:val="0"/>
        <w:adjustRightInd w:val="0"/>
        <w:spacing w:line="240" w:lineRule="auto"/>
        <w:ind w:left="714"/>
        <w:jc w:val="both"/>
        <w:textAlignment w:val="baseline"/>
        <w:rPr>
          <w:rFonts w:ascii="Verdana" w:eastAsia="Batang" w:hAnsi="Verdana"/>
          <w:i/>
          <w:sz w:val="18"/>
          <w:szCs w:val="18"/>
          <w:lang w:eastAsia="cs-CZ"/>
        </w:rPr>
      </w:pPr>
    </w:p>
    <w:p w14:paraId="4FC19A46" w14:textId="7430FDD2" w:rsidR="004850CE" w:rsidRDefault="006B110C" w:rsidP="00E161B0">
      <w:pPr>
        <w:spacing w:after="0"/>
        <w:jc w:val="both"/>
        <w:rPr>
          <w:rFonts w:ascii="Verdana" w:hAnsi="Verdana"/>
        </w:rPr>
      </w:pPr>
      <w:r w:rsidRPr="00E161B0">
        <w:rPr>
          <w:rFonts w:ascii="Verdana" w:hAnsi="Verdana"/>
        </w:rPr>
        <w:t xml:space="preserve">Zadavatel umožňuje dodavateli přístup ke všem svým interním předpisům následujícím způsobem: </w:t>
      </w:r>
      <w:hyperlink r:id="rId14" w:history="1">
        <w:r w:rsidRPr="00E161B0">
          <w:rPr>
            <w:rStyle w:val="Hypertextovodkaz"/>
            <w:rFonts w:ascii="Verdana" w:hAnsi="Verdana"/>
          </w:rPr>
          <w:t>http://www.tudc.cz/</w:t>
        </w:r>
      </w:hyperlink>
      <w:r w:rsidRPr="00E161B0">
        <w:rPr>
          <w:rFonts w:ascii="Verdana" w:hAnsi="Verdana"/>
        </w:rPr>
        <w:t xml:space="preserve"> nebo </w:t>
      </w:r>
      <w:hyperlink r:id="rId15" w:history="1">
        <w:r w:rsidR="0061452A" w:rsidRPr="00E161B0">
          <w:rPr>
            <w:rStyle w:val="Hypertextovodkaz"/>
            <w:rFonts w:ascii="Verdana" w:hAnsi="Verdana"/>
          </w:rPr>
          <w:t>https://www.spravazeleznic.cz/</w:t>
        </w:r>
      </w:hyperlink>
      <w:r w:rsidRPr="00E161B0">
        <w:rPr>
          <w:rFonts w:ascii="Verdana" w:hAnsi="Verdana"/>
        </w:rPr>
        <w:t xml:space="preserve"> (v sekci „O </w:t>
      </w:r>
      <w:proofErr w:type="gramStart"/>
      <w:r w:rsidRPr="00E161B0">
        <w:rPr>
          <w:rFonts w:ascii="Verdana" w:hAnsi="Verdana"/>
        </w:rPr>
        <w:t>nás“ –&gt; „Vnitřní</w:t>
      </w:r>
      <w:proofErr w:type="gramEnd"/>
      <w:r w:rsidRPr="00E161B0">
        <w:rPr>
          <w:rFonts w:ascii="Verdana" w:hAnsi="Verdana"/>
        </w:rPr>
        <w:t xml:space="preserve"> předpisy“ odkaz „Dokumenty a předpisy“).</w:t>
      </w:r>
    </w:p>
    <w:p w14:paraId="16864924" w14:textId="3CB7427C" w:rsidR="007609B5" w:rsidRDefault="007609B5" w:rsidP="00E161B0">
      <w:pPr>
        <w:spacing w:after="0"/>
        <w:jc w:val="both"/>
        <w:rPr>
          <w:rFonts w:ascii="Verdana" w:hAnsi="Verdana"/>
        </w:rPr>
      </w:pPr>
    </w:p>
    <w:p w14:paraId="5D7E52B5" w14:textId="77777777" w:rsidR="006375CF" w:rsidRDefault="006375CF" w:rsidP="00E161B0">
      <w:pPr>
        <w:spacing w:after="0"/>
        <w:jc w:val="both"/>
        <w:rPr>
          <w:rFonts w:ascii="Verdana" w:hAnsi="Verdana"/>
        </w:rPr>
      </w:pPr>
    </w:p>
    <w:p w14:paraId="51485A47" w14:textId="2F6AC605" w:rsidR="004850CE" w:rsidRPr="00E16DC7" w:rsidRDefault="003E58D4" w:rsidP="001C5491">
      <w:pPr>
        <w:tabs>
          <w:tab w:val="left" w:pos="426"/>
          <w:tab w:val="left" w:pos="7125"/>
        </w:tabs>
        <w:suppressAutoHyphens/>
        <w:spacing w:before="240" w:after="120" w:line="240" w:lineRule="auto"/>
        <w:jc w:val="both"/>
        <w:rPr>
          <w:rFonts w:cs="Arial"/>
          <w:b/>
        </w:rPr>
      </w:pPr>
      <w:r>
        <w:rPr>
          <w:rFonts w:cs="Arial"/>
          <w:b/>
        </w:rPr>
        <w:lastRenderedPageBreak/>
        <w:t>7.</w:t>
      </w:r>
      <w:r w:rsidR="00E16DC7" w:rsidRPr="003E58D4">
        <w:rPr>
          <w:rFonts w:cs="Arial"/>
          <w:b/>
        </w:rPr>
        <w:tab/>
      </w:r>
      <w:r w:rsidR="004850CE" w:rsidRPr="003E58D4">
        <w:rPr>
          <w:rFonts w:cs="Arial"/>
          <w:b/>
          <w:u w:val="single"/>
        </w:rPr>
        <w:t>Doba a místo plnění zakázky:</w:t>
      </w:r>
    </w:p>
    <w:p w14:paraId="73D15C3C" w14:textId="4E0984EA" w:rsidR="00D81ACD" w:rsidRDefault="003E58D4" w:rsidP="001F17A4">
      <w:pPr>
        <w:pStyle w:val="Nadpis1"/>
        <w:tabs>
          <w:tab w:val="left" w:pos="426"/>
          <w:tab w:val="left" w:pos="1843"/>
        </w:tabs>
        <w:spacing w:before="120" w:after="120"/>
        <w:jc w:val="both"/>
        <w:rPr>
          <w:rFonts w:ascii="Arial" w:hAnsi="Arial" w:cs="Arial"/>
          <w:color w:val="auto"/>
          <w:sz w:val="20"/>
        </w:rPr>
      </w:pPr>
      <w:proofErr w:type="gramStart"/>
      <w:r>
        <w:rPr>
          <w:rFonts w:ascii="Arial" w:hAnsi="Arial" w:cs="Arial"/>
          <w:color w:val="auto"/>
          <w:sz w:val="20"/>
        </w:rPr>
        <w:t>7.1</w:t>
      </w:r>
      <w:proofErr w:type="gramEnd"/>
      <w:r>
        <w:rPr>
          <w:rFonts w:ascii="Arial" w:hAnsi="Arial" w:cs="Arial"/>
          <w:color w:val="auto"/>
          <w:sz w:val="20"/>
        </w:rPr>
        <w:t>.</w:t>
      </w:r>
      <w:r>
        <w:rPr>
          <w:rFonts w:ascii="Arial" w:hAnsi="Arial" w:cs="Arial"/>
          <w:color w:val="auto"/>
          <w:sz w:val="20"/>
        </w:rPr>
        <w:tab/>
      </w:r>
      <w:r w:rsidR="004850CE" w:rsidRPr="006C1FF5">
        <w:rPr>
          <w:rFonts w:ascii="Arial" w:hAnsi="Arial" w:cs="Arial"/>
          <w:color w:val="auto"/>
          <w:sz w:val="20"/>
        </w:rPr>
        <w:t>Doba plnění:</w:t>
      </w:r>
    </w:p>
    <w:p w14:paraId="5FBC3061" w14:textId="46317E91" w:rsidR="004850CE" w:rsidRPr="006A3C10" w:rsidRDefault="00E11C51" w:rsidP="001F17A4">
      <w:pPr>
        <w:pStyle w:val="Nadpis1"/>
        <w:tabs>
          <w:tab w:val="left" w:pos="426"/>
          <w:tab w:val="left" w:pos="1843"/>
        </w:tabs>
        <w:spacing w:before="120" w:after="120"/>
        <w:jc w:val="both"/>
        <w:rPr>
          <w:rFonts w:ascii="Arial" w:hAnsi="Arial" w:cs="Arial"/>
          <w:color w:val="auto"/>
          <w:sz w:val="20"/>
        </w:rPr>
      </w:pPr>
      <w:r w:rsidRPr="006A3C10">
        <w:rPr>
          <w:rFonts w:ascii="Arial" w:hAnsi="Arial" w:cs="Arial"/>
          <w:color w:val="auto"/>
          <w:sz w:val="20"/>
        </w:rPr>
        <w:t>Harmonogram plnění</w:t>
      </w:r>
    </w:p>
    <w:tbl>
      <w:tblPr>
        <w:tblStyle w:val="Tabulka1"/>
        <w:tblW w:w="0" w:type="auto"/>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1515"/>
        <w:gridCol w:w="2076"/>
        <w:gridCol w:w="2740"/>
        <w:gridCol w:w="2365"/>
      </w:tblGrid>
      <w:tr w:rsidR="006A3C10" w:rsidRPr="006A3C10" w14:paraId="74132A9F" w14:textId="77777777" w:rsidTr="00FB4B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4C67B6" w14:textId="77777777" w:rsidR="00B32781" w:rsidRPr="006A3C10" w:rsidRDefault="00B32781" w:rsidP="009B0511">
            <w:pPr>
              <w:pStyle w:val="Tabulka"/>
              <w:rPr>
                <w:rStyle w:val="Tun"/>
                <w:szCs w:val="14"/>
              </w:rPr>
            </w:pPr>
            <w:r w:rsidRPr="006A3C10">
              <w:rPr>
                <w:rStyle w:val="Tun"/>
                <w:szCs w:val="14"/>
              </w:rPr>
              <w:t>Část Díla</w:t>
            </w:r>
          </w:p>
        </w:tc>
        <w:tc>
          <w:tcPr>
            <w:tcW w:w="20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3396DF" w14:textId="77777777" w:rsidR="00B32781" w:rsidRPr="006A3C10" w:rsidRDefault="00B32781" w:rsidP="009B05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6A3C10">
              <w:rPr>
                <w:rStyle w:val="Tun"/>
                <w:szCs w:val="14"/>
              </w:rPr>
              <w:t>Doba plnění</w:t>
            </w:r>
          </w:p>
        </w:tc>
        <w:tc>
          <w:tcPr>
            <w:tcW w:w="27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E2FB61D" w14:textId="77777777" w:rsidR="00B32781" w:rsidRPr="006A3C10" w:rsidRDefault="00B32781" w:rsidP="009B05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6A3C10">
              <w:t>Popis činností prováděných v Dílčí etapě</w:t>
            </w:r>
          </w:p>
        </w:tc>
        <w:tc>
          <w:tcPr>
            <w:tcW w:w="23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6A4CDA" w14:textId="77777777" w:rsidR="00B32781" w:rsidRPr="006A3C10" w:rsidRDefault="00B32781" w:rsidP="009B05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6A3C10">
              <w:t>Podmínky dokončení Dílčí etapy</w:t>
            </w:r>
          </w:p>
        </w:tc>
      </w:tr>
      <w:tr w:rsidR="006A3C10" w:rsidRPr="006A3C10" w14:paraId="562C3AC4" w14:textId="77777777" w:rsidTr="00FB4B63">
        <w:tc>
          <w:tcPr>
            <w:cnfStyle w:val="001000000000" w:firstRow="0" w:lastRow="0" w:firstColumn="1" w:lastColumn="0" w:oddVBand="0" w:evenVBand="0" w:oddHBand="0" w:evenHBand="0" w:firstRowFirstColumn="0" w:firstRowLastColumn="0" w:lastRowFirstColumn="0" w:lastRowLastColumn="0"/>
            <w:tcW w:w="1515" w:type="dxa"/>
          </w:tcPr>
          <w:p w14:paraId="1E571764" w14:textId="77777777" w:rsidR="00B32781" w:rsidRPr="006A3C10" w:rsidRDefault="00B32781" w:rsidP="009B0511">
            <w:pPr>
              <w:pStyle w:val="Tabulka"/>
              <w:rPr>
                <w:rStyle w:val="Tun"/>
                <w:sz w:val="16"/>
                <w:szCs w:val="16"/>
              </w:rPr>
            </w:pPr>
            <w:r w:rsidRPr="006A3C10">
              <w:rPr>
                <w:rStyle w:val="Tun"/>
                <w:sz w:val="16"/>
                <w:szCs w:val="16"/>
              </w:rPr>
              <w:t>Termín zahájení prací</w:t>
            </w:r>
          </w:p>
        </w:tc>
        <w:tc>
          <w:tcPr>
            <w:tcW w:w="2078" w:type="dxa"/>
          </w:tcPr>
          <w:p w14:paraId="0E291419" w14:textId="77777777" w:rsidR="00B32781" w:rsidRPr="006A3C10"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sz w:val="16"/>
                <w:szCs w:val="16"/>
              </w:rPr>
              <w:t>ihned po nabytí účinnosti Smlouvy</w:t>
            </w:r>
          </w:p>
        </w:tc>
        <w:tc>
          <w:tcPr>
            <w:tcW w:w="2742" w:type="dxa"/>
          </w:tcPr>
          <w:p w14:paraId="58F4C278" w14:textId="77777777" w:rsidR="00B32781" w:rsidRPr="006A3C10"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sz w:val="16"/>
                <w:szCs w:val="16"/>
              </w:rPr>
              <w:t>-</w:t>
            </w:r>
          </w:p>
        </w:tc>
        <w:tc>
          <w:tcPr>
            <w:tcW w:w="2367" w:type="dxa"/>
          </w:tcPr>
          <w:p w14:paraId="40D5690F" w14:textId="77777777" w:rsidR="00B32781" w:rsidRPr="006A3C10" w:rsidRDefault="00B32781" w:rsidP="009B05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sz w:val="16"/>
                <w:szCs w:val="16"/>
              </w:rPr>
              <w:t>-</w:t>
            </w:r>
          </w:p>
        </w:tc>
      </w:tr>
      <w:tr w:rsidR="006A3C10" w:rsidRPr="006A3C10" w14:paraId="542282B1" w14:textId="77777777" w:rsidTr="00FB4B63">
        <w:tc>
          <w:tcPr>
            <w:cnfStyle w:val="001000000000" w:firstRow="0" w:lastRow="0" w:firstColumn="1" w:lastColumn="0" w:oddVBand="0" w:evenVBand="0" w:oddHBand="0" w:evenHBand="0" w:firstRowFirstColumn="0" w:firstRowLastColumn="0" w:lastRowFirstColumn="0" w:lastRowLastColumn="0"/>
            <w:tcW w:w="1515" w:type="dxa"/>
          </w:tcPr>
          <w:p w14:paraId="79D754A1" w14:textId="77777777" w:rsidR="00652D17" w:rsidRPr="006A3C10" w:rsidRDefault="00652D17" w:rsidP="00652D17">
            <w:pPr>
              <w:pStyle w:val="Tabulka"/>
              <w:rPr>
                <w:rStyle w:val="Tun"/>
                <w:sz w:val="16"/>
                <w:szCs w:val="16"/>
              </w:rPr>
            </w:pPr>
            <w:r w:rsidRPr="006A3C10">
              <w:rPr>
                <w:rStyle w:val="Tun"/>
                <w:sz w:val="16"/>
                <w:szCs w:val="16"/>
              </w:rPr>
              <w:t>1. Dílčí etapa</w:t>
            </w:r>
          </w:p>
        </w:tc>
        <w:tc>
          <w:tcPr>
            <w:tcW w:w="2078" w:type="dxa"/>
          </w:tcPr>
          <w:p w14:paraId="54D6A61D" w14:textId="2F6F8CC3" w:rsidR="00652D17" w:rsidRPr="006A3C10" w:rsidRDefault="00652D17" w:rsidP="00652D1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A3C10">
              <w:rPr>
                <w:rFonts w:eastAsia="Times New Roman" w:cs="Times New Roman"/>
                <w:sz w:val="16"/>
                <w:szCs w:val="16"/>
              </w:rPr>
              <w:t>Do 4 měsíců od nabytí účinnosti Smlouvy</w:t>
            </w:r>
          </w:p>
        </w:tc>
        <w:tc>
          <w:tcPr>
            <w:tcW w:w="2742" w:type="dxa"/>
          </w:tcPr>
          <w:p w14:paraId="49AF89AA" w14:textId="355FFDEB" w:rsidR="00652D17" w:rsidRPr="006A3C10" w:rsidRDefault="00652D17" w:rsidP="00652D1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sz w:val="16"/>
                <w:szCs w:val="16"/>
              </w:rPr>
              <w:t>Návrh technického řešení DUSP, podklady k žádosti pro sejmutí památkové ochrany</w:t>
            </w:r>
          </w:p>
        </w:tc>
        <w:tc>
          <w:tcPr>
            <w:tcW w:w="2367" w:type="dxa"/>
          </w:tcPr>
          <w:p w14:paraId="6E412482" w14:textId="2FA8B461" w:rsidR="00652D17" w:rsidRPr="006A3C10" w:rsidRDefault="006A3C10" w:rsidP="00652D1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bCs/>
                <w:sz w:val="16"/>
                <w:szCs w:val="16"/>
              </w:rPr>
              <w:t>Předávací protokol pro Část Díla</w:t>
            </w:r>
          </w:p>
        </w:tc>
      </w:tr>
      <w:tr w:rsidR="006A3C10" w:rsidRPr="006A3C10" w14:paraId="002BEF1E" w14:textId="77777777" w:rsidTr="00FB4B63">
        <w:tc>
          <w:tcPr>
            <w:cnfStyle w:val="001000000000" w:firstRow="0" w:lastRow="0" w:firstColumn="1" w:lastColumn="0" w:oddVBand="0" w:evenVBand="0" w:oddHBand="0" w:evenHBand="0" w:firstRowFirstColumn="0" w:firstRowLastColumn="0" w:lastRowFirstColumn="0" w:lastRowLastColumn="0"/>
            <w:tcW w:w="1515" w:type="dxa"/>
          </w:tcPr>
          <w:p w14:paraId="4AFC96B1" w14:textId="77777777" w:rsidR="00652D17" w:rsidRPr="006A3C10" w:rsidRDefault="00652D17" w:rsidP="00652D17">
            <w:pPr>
              <w:pStyle w:val="Tabulka"/>
              <w:rPr>
                <w:rStyle w:val="Tun"/>
                <w:sz w:val="16"/>
                <w:szCs w:val="16"/>
              </w:rPr>
            </w:pPr>
            <w:r w:rsidRPr="006A3C10">
              <w:rPr>
                <w:rStyle w:val="Tun"/>
                <w:sz w:val="16"/>
                <w:szCs w:val="16"/>
              </w:rPr>
              <w:t>2. Dílčí etapa</w:t>
            </w:r>
          </w:p>
        </w:tc>
        <w:tc>
          <w:tcPr>
            <w:tcW w:w="2078" w:type="dxa"/>
          </w:tcPr>
          <w:p w14:paraId="572DEEB3" w14:textId="21395D62" w:rsidR="00652D17" w:rsidRPr="00F43890" w:rsidRDefault="003E207B" w:rsidP="003E207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3890">
              <w:rPr>
                <w:rFonts w:eastAsia="Times New Roman" w:cs="Times New Roman"/>
                <w:sz w:val="16"/>
                <w:szCs w:val="16"/>
              </w:rPr>
              <w:t>Do 8 měsíců od nabytí právní moci rozhodnutí MK ČR o sejmutí památkové ochrany</w:t>
            </w:r>
          </w:p>
        </w:tc>
        <w:tc>
          <w:tcPr>
            <w:tcW w:w="2742" w:type="dxa"/>
          </w:tcPr>
          <w:p w14:paraId="182B202C" w14:textId="35ABE3DE" w:rsidR="00652D17" w:rsidRPr="006A3C10" w:rsidRDefault="006A3C10" w:rsidP="00652D1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sz w:val="16"/>
                <w:szCs w:val="16"/>
              </w:rPr>
              <w:t xml:space="preserve">Návrh technického řešení DUSP+PDPS k připomínkovému řízení včetně zajištění vyjádření stavebního úřadu dle </w:t>
            </w:r>
            <w:proofErr w:type="spellStart"/>
            <w:r w:rsidRPr="006A3C10">
              <w:rPr>
                <w:sz w:val="16"/>
                <w:szCs w:val="16"/>
              </w:rPr>
              <w:t>ust</w:t>
            </w:r>
            <w:proofErr w:type="spellEnd"/>
            <w:r w:rsidRPr="006A3C10">
              <w:rPr>
                <w:sz w:val="16"/>
                <w:szCs w:val="16"/>
              </w:rPr>
              <w:t>. § 96b stavebního zákona (dříve podle § 15 SZ)</w:t>
            </w:r>
          </w:p>
        </w:tc>
        <w:tc>
          <w:tcPr>
            <w:tcW w:w="2367" w:type="dxa"/>
          </w:tcPr>
          <w:p w14:paraId="497DF4FA" w14:textId="0C9677A7" w:rsidR="00652D17" w:rsidRPr="006A3C10" w:rsidRDefault="006A3C10" w:rsidP="00652D1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A3C10">
              <w:rPr>
                <w:bCs/>
                <w:sz w:val="16"/>
                <w:szCs w:val="16"/>
              </w:rPr>
              <w:t>Předávací protokol pro Část Díla</w:t>
            </w:r>
          </w:p>
        </w:tc>
      </w:tr>
      <w:tr w:rsidR="00652D17" w:rsidRPr="00954E28" w14:paraId="13F0D841" w14:textId="77777777" w:rsidTr="00FB4B63">
        <w:tc>
          <w:tcPr>
            <w:cnfStyle w:val="001000000000" w:firstRow="0" w:lastRow="0" w:firstColumn="1" w:lastColumn="0" w:oddVBand="0" w:evenVBand="0" w:oddHBand="0" w:evenHBand="0" w:firstRowFirstColumn="0" w:firstRowLastColumn="0" w:lastRowFirstColumn="0" w:lastRowLastColumn="0"/>
            <w:tcW w:w="1515" w:type="dxa"/>
          </w:tcPr>
          <w:p w14:paraId="308112A3" w14:textId="77777777" w:rsidR="00652D17" w:rsidRPr="00857CFD" w:rsidRDefault="00652D17" w:rsidP="00652D17">
            <w:pPr>
              <w:pStyle w:val="Tabulka"/>
              <w:rPr>
                <w:rStyle w:val="Tun"/>
                <w:sz w:val="16"/>
                <w:szCs w:val="16"/>
              </w:rPr>
            </w:pPr>
            <w:r w:rsidRPr="00857CFD">
              <w:rPr>
                <w:rStyle w:val="Tun"/>
                <w:sz w:val="16"/>
                <w:szCs w:val="16"/>
              </w:rPr>
              <w:t>3. Dílčí etapa</w:t>
            </w:r>
          </w:p>
        </w:tc>
        <w:tc>
          <w:tcPr>
            <w:tcW w:w="2078" w:type="dxa"/>
          </w:tcPr>
          <w:p w14:paraId="62B4CEA8" w14:textId="34AA3C1B" w:rsidR="00652D17" w:rsidRPr="00F43890" w:rsidRDefault="003E207B" w:rsidP="003E207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3890">
              <w:rPr>
                <w:rFonts w:eastAsia="Times New Roman" w:cs="Times New Roman"/>
                <w:sz w:val="16"/>
                <w:szCs w:val="16"/>
              </w:rPr>
              <w:t>Do 10 měsíců od nabytí právní moci rozhodnutí MK ČR o sejmutí památkové ochrany</w:t>
            </w:r>
          </w:p>
        </w:tc>
        <w:tc>
          <w:tcPr>
            <w:tcW w:w="2742" w:type="dxa"/>
          </w:tcPr>
          <w:p w14:paraId="4D68EA48" w14:textId="14078CDF" w:rsidR="00652D17" w:rsidRPr="00857CFD" w:rsidRDefault="006A3C10" w:rsidP="006A3C1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Předání DUSP+PDPS se zapracovanými připomínkami včetně dokladové části. Podání žádosti o společné povolení. Kompletní dokladová část. Definitivní soupis prací</w:t>
            </w:r>
          </w:p>
        </w:tc>
        <w:tc>
          <w:tcPr>
            <w:tcW w:w="2367" w:type="dxa"/>
          </w:tcPr>
          <w:p w14:paraId="48D7A564" w14:textId="34A3C83A" w:rsidR="00652D17" w:rsidRPr="00857CFD" w:rsidRDefault="006A3C10" w:rsidP="006A3C1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Předávací protokol pro Část Díla</w:t>
            </w:r>
          </w:p>
        </w:tc>
      </w:tr>
      <w:tr w:rsidR="00652D17" w:rsidRPr="00954E28" w14:paraId="6AD5828E" w14:textId="77777777" w:rsidTr="00FB4B63">
        <w:tc>
          <w:tcPr>
            <w:cnfStyle w:val="001000000000" w:firstRow="0" w:lastRow="0" w:firstColumn="1" w:lastColumn="0" w:oddVBand="0" w:evenVBand="0" w:oddHBand="0" w:evenHBand="0" w:firstRowFirstColumn="0" w:firstRowLastColumn="0" w:lastRowFirstColumn="0" w:lastRowLastColumn="0"/>
            <w:tcW w:w="1515" w:type="dxa"/>
          </w:tcPr>
          <w:p w14:paraId="19A4F0CF" w14:textId="77777777" w:rsidR="00652D17" w:rsidRPr="00857CFD" w:rsidRDefault="00652D17" w:rsidP="00652D17">
            <w:pPr>
              <w:pStyle w:val="Tabulka"/>
              <w:rPr>
                <w:rStyle w:val="Tun"/>
                <w:sz w:val="16"/>
                <w:szCs w:val="16"/>
              </w:rPr>
            </w:pPr>
            <w:r w:rsidRPr="00857CFD">
              <w:rPr>
                <w:rStyle w:val="Tun"/>
                <w:sz w:val="16"/>
                <w:szCs w:val="16"/>
              </w:rPr>
              <w:t>4. Dílčí etapa</w:t>
            </w:r>
          </w:p>
        </w:tc>
        <w:tc>
          <w:tcPr>
            <w:tcW w:w="2078" w:type="dxa"/>
          </w:tcPr>
          <w:p w14:paraId="662D3E29" w14:textId="77777777" w:rsidR="00C0502B" w:rsidRPr="00857CFD" w:rsidRDefault="00C0502B" w:rsidP="00C0502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Do 1 měsíce</w:t>
            </w:r>
          </w:p>
          <w:p w14:paraId="67B6FBB4" w14:textId="70B689AD" w:rsidR="00652D17" w:rsidRPr="00857CFD" w:rsidRDefault="00C0502B" w:rsidP="00C0502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po nabytí právní moci stavebního povolení</w:t>
            </w:r>
          </w:p>
        </w:tc>
        <w:tc>
          <w:tcPr>
            <w:tcW w:w="2742" w:type="dxa"/>
          </w:tcPr>
          <w:p w14:paraId="71E325AB" w14:textId="15AB309F" w:rsidR="00652D17" w:rsidRPr="00857CFD" w:rsidRDefault="00C0502B" w:rsidP="00652D1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sz w:val="16"/>
                <w:szCs w:val="16"/>
              </w:rPr>
              <w:t>Definitivní předání DUSP+PDPS s kompletní dokladovou částí</w:t>
            </w:r>
          </w:p>
        </w:tc>
        <w:tc>
          <w:tcPr>
            <w:tcW w:w="2367" w:type="dxa"/>
          </w:tcPr>
          <w:p w14:paraId="322905EF" w14:textId="22F53DF3" w:rsidR="00652D17" w:rsidRPr="00857CFD" w:rsidRDefault="00C0502B" w:rsidP="00652D1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Předávací protokol pro Část Díla</w:t>
            </w:r>
          </w:p>
        </w:tc>
      </w:tr>
      <w:tr w:rsidR="00652D17" w:rsidRPr="00954E28" w14:paraId="422F1418" w14:textId="77777777" w:rsidTr="00FB4B63">
        <w:tc>
          <w:tcPr>
            <w:cnfStyle w:val="001000000000" w:firstRow="0" w:lastRow="0" w:firstColumn="1" w:lastColumn="0" w:oddVBand="0" w:evenVBand="0" w:oddHBand="0" w:evenHBand="0" w:firstRowFirstColumn="0" w:firstRowLastColumn="0" w:lastRowFirstColumn="0" w:lastRowLastColumn="0"/>
            <w:tcW w:w="1515" w:type="dxa"/>
          </w:tcPr>
          <w:p w14:paraId="5C5CA93E" w14:textId="6C6B9AF1" w:rsidR="00652D17" w:rsidRPr="00857CFD" w:rsidRDefault="00C0502B" w:rsidP="00652D17">
            <w:pPr>
              <w:pStyle w:val="Tabulka"/>
              <w:rPr>
                <w:rStyle w:val="Tun"/>
                <w:sz w:val="16"/>
                <w:szCs w:val="16"/>
              </w:rPr>
            </w:pPr>
            <w:r w:rsidRPr="00857CFD">
              <w:rPr>
                <w:rStyle w:val="Tun"/>
                <w:sz w:val="16"/>
                <w:szCs w:val="16"/>
              </w:rPr>
              <w:t>5</w:t>
            </w:r>
            <w:r w:rsidR="00652D17" w:rsidRPr="00857CFD">
              <w:rPr>
                <w:rStyle w:val="Tun"/>
                <w:sz w:val="16"/>
                <w:szCs w:val="16"/>
              </w:rPr>
              <w:t>. Dílčí etapa</w:t>
            </w:r>
          </w:p>
        </w:tc>
        <w:tc>
          <w:tcPr>
            <w:tcW w:w="2078" w:type="dxa"/>
          </w:tcPr>
          <w:p w14:paraId="69D59E31" w14:textId="6E4F4146" w:rsidR="00652D17" w:rsidRPr="00857CFD" w:rsidRDefault="00FB4B63" w:rsidP="00652D1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857CFD">
              <w:rPr>
                <w:rFonts w:eastAsia="Times New Roman" w:cs="Times New Roman"/>
                <w:sz w:val="16"/>
                <w:szCs w:val="16"/>
                <w:u w:val="single"/>
              </w:rPr>
              <w:t>P</w:t>
            </w:r>
            <w:r w:rsidR="00652D17" w:rsidRPr="00857CFD">
              <w:rPr>
                <w:rFonts w:eastAsia="Times New Roman" w:cs="Times New Roman"/>
                <w:sz w:val="16"/>
                <w:szCs w:val="16"/>
                <w:u w:val="single"/>
              </w:rPr>
              <w:t>ředpoklad</w:t>
            </w:r>
            <w:r w:rsidRPr="00857CFD">
              <w:rPr>
                <w:rFonts w:eastAsia="Times New Roman" w:cs="Times New Roman"/>
                <w:sz w:val="16"/>
                <w:szCs w:val="16"/>
                <w:u w:val="single"/>
              </w:rPr>
              <w:t xml:space="preserve"> </w:t>
            </w:r>
            <w:r w:rsidR="00857CFD">
              <w:rPr>
                <w:rFonts w:eastAsia="Times New Roman" w:cs="Times New Roman"/>
                <w:sz w:val="16"/>
                <w:szCs w:val="16"/>
                <w:u w:val="single"/>
              </w:rPr>
              <w:t>15</w:t>
            </w:r>
            <w:r w:rsidRPr="00857CFD">
              <w:rPr>
                <w:rFonts w:eastAsia="Times New Roman" w:cs="Times New Roman"/>
                <w:sz w:val="16"/>
                <w:szCs w:val="16"/>
                <w:u w:val="single"/>
              </w:rPr>
              <w:t xml:space="preserve"> měsíců</w:t>
            </w:r>
            <w:r w:rsidR="00652D17" w:rsidRPr="00857CFD">
              <w:rPr>
                <w:rFonts w:eastAsia="Times New Roman" w:cs="Times New Roman"/>
                <w:sz w:val="16"/>
                <w:szCs w:val="16"/>
                <w:u w:val="single"/>
              </w:rPr>
              <w:t xml:space="preserve"> </w:t>
            </w:r>
            <w:r w:rsidR="00857CFD">
              <w:rPr>
                <w:rFonts w:eastAsia="Times New Roman" w:cs="Times New Roman"/>
                <w:sz w:val="16"/>
                <w:szCs w:val="16"/>
                <w:u w:val="single"/>
              </w:rPr>
              <w:t>1</w:t>
            </w:r>
            <w:r w:rsidR="00652D17" w:rsidRPr="00857CFD">
              <w:rPr>
                <w:rFonts w:eastAsia="Times New Roman" w:cs="Times New Roman"/>
                <w:sz w:val="16"/>
                <w:szCs w:val="16"/>
                <w:u w:val="single"/>
              </w:rPr>
              <w:t>0/2023- 12/2024</w:t>
            </w:r>
          </w:p>
          <w:p w14:paraId="4322A281" w14:textId="77777777" w:rsidR="00652D17" w:rsidRPr="00857CFD" w:rsidRDefault="00652D17" w:rsidP="00652D1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42" w:type="dxa"/>
          </w:tcPr>
          <w:p w14:paraId="22C10D80" w14:textId="717C210B" w:rsidR="00652D17" w:rsidRPr="00857CFD" w:rsidRDefault="00652D17" w:rsidP="00C0502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Autorský dozor projektanta při realizaci Stavby; Zhotovitel se zavazuje</w:t>
            </w:r>
            <w:bookmarkStart w:id="1" w:name="_GoBack"/>
            <w:bookmarkEnd w:id="1"/>
            <w:r w:rsidRPr="00857CFD">
              <w:rPr>
                <w:rFonts w:eastAsia="Times New Roman" w:cs="Times New Roman"/>
                <w:sz w:val="16"/>
                <w:szCs w:val="16"/>
              </w:rPr>
              <w:t xml:space="preserve"> provádět autorský dozor ode dne zahájení realizace stavby do ukončení realizace stavby</w:t>
            </w:r>
            <w:r w:rsidR="00C0502B" w:rsidRPr="00857CFD">
              <w:rPr>
                <w:rFonts w:eastAsia="Times New Roman" w:cs="Times New Roman"/>
                <w:sz w:val="16"/>
                <w:szCs w:val="16"/>
              </w:rPr>
              <w:t>.</w:t>
            </w:r>
          </w:p>
        </w:tc>
        <w:tc>
          <w:tcPr>
            <w:tcW w:w="2367" w:type="dxa"/>
          </w:tcPr>
          <w:p w14:paraId="632FAAC9" w14:textId="77777777" w:rsidR="00652D17" w:rsidRPr="00857CFD" w:rsidRDefault="00652D17" w:rsidP="00652D1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57CFD">
              <w:rPr>
                <w:rFonts w:eastAsia="Times New Roman" w:cs="Times New Roman"/>
                <w:sz w:val="16"/>
                <w:szCs w:val="16"/>
              </w:rPr>
              <w:t>Výkaz poskytnutých služeb (1 x za čtvrtletí) - stručný popis výkonů a specifikace výkonu autorského dozoru projektanta</w:t>
            </w:r>
          </w:p>
          <w:p w14:paraId="36B7BF35" w14:textId="77777777" w:rsidR="00652D17" w:rsidRPr="00857CFD" w:rsidRDefault="00652D17" w:rsidP="00652D17">
            <w:pPr>
              <w:cnfStyle w:val="000000000000" w:firstRow="0" w:lastRow="0" w:firstColumn="0" w:lastColumn="0" w:oddVBand="0" w:evenVBand="0" w:oddHBand="0" w:evenHBand="0" w:firstRowFirstColumn="0" w:firstRowLastColumn="0" w:lastRowFirstColumn="0" w:lastRowLastColumn="0"/>
            </w:pPr>
          </w:p>
        </w:tc>
      </w:tr>
    </w:tbl>
    <w:p w14:paraId="2889D5AB" w14:textId="77777777" w:rsidR="00B32781" w:rsidRDefault="00B32781" w:rsidP="004850CE">
      <w:pPr>
        <w:suppressAutoHyphens/>
        <w:spacing w:before="240"/>
        <w:ind w:left="284" w:hanging="284"/>
        <w:jc w:val="both"/>
        <w:rPr>
          <w:rFonts w:cs="Arial"/>
          <w:b/>
          <w:bCs/>
        </w:rPr>
      </w:pPr>
    </w:p>
    <w:p w14:paraId="4E566F2E" w14:textId="34BE84F2" w:rsidR="004850CE" w:rsidRPr="007B2E4E" w:rsidRDefault="004850CE" w:rsidP="004850CE">
      <w:pPr>
        <w:suppressAutoHyphens/>
        <w:spacing w:before="240"/>
        <w:ind w:left="284" w:hanging="284"/>
        <w:jc w:val="both"/>
        <w:rPr>
          <w:rFonts w:cs="Arial"/>
          <w:b/>
          <w:bCs/>
        </w:rPr>
      </w:pPr>
      <w:proofErr w:type="gramStart"/>
      <w:r w:rsidRPr="007B2E4E">
        <w:rPr>
          <w:rFonts w:cs="Arial"/>
          <w:b/>
          <w:bCs/>
        </w:rPr>
        <w:t>7.2</w:t>
      </w:r>
      <w:proofErr w:type="gramEnd"/>
      <w:r w:rsidRPr="007B2E4E">
        <w:rPr>
          <w:rFonts w:cs="Arial"/>
          <w:b/>
          <w:bCs/>
        </w:rPr>
        <w:t>.</w:t>
      </w:r>
      <w:r w:rsidR="001F17A4">
        <w:tab/>
      </w:r>
      <w:r w:rsidRPr="007B2E4E">
        <w:rPr>
          <w:rFonts w:cs="Arial"/>
          <w:b/>
          <w:bCs/>
        </w:rPr>
        <w:t xml:space="preserve">Místo plnění: </w:t>
      </w:r>
    </w:p>
    <w:p w14:paraId="64F40F26" w14:textId="77777777"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14:paraId="01F62409" w14:textId="77777777" w:rsidR="004850CE" w:rsidRDefault="004850CE" w:rsidP="004850CE">
      <w:pPr>
        <w:spacing w:after="0"/>
        <w:jc w:val="both"/>
        <w:rPr>
          <w:rFonts w:cs="Arial"/>
        </w:rPr>
      </w:pPr>
    </w:p>
    <w:p w14:paraId="5AD13114" w14:textId="77777777" w:rsidR="004850CE" w:rsidRDefault="004850CE" w:rsidP="00032A96">
      <w:pPr>
        <w:spacing w:after="360"/>
        <w:jc w:val="both"/>
        <w:rPr>
          <w:rFonts w:cs="Arial"/>
        </w:rPr>
      </w:pPr>
      <w:r w:rsidRPr="000B5E93">
        <w:rPr>
          <w:rFonts w:cs="Arial"/>
        </w:rPr>
        <w:t>Součástí autorského dozoru projektanta jsou i jednání na jiných místech, týkajících se realizace stavby a vyžádané objednatelem nebo vyžádané práce, které zhotovitel provede na svém pracovišti.</w:t>
      </w:r>
    </w:p>
    <w:p w14:paraId="2654B4DF" w14:textId="106BD24B" w:rsidR="004850CE" w:rsidRPr="00FC2DA5" w:rsidRDefault="005422D5" w:rsidP="00E26E70">
      <w:pPr>
        <w:suppressAutoHyphens/>
        <w:spacing w:before="240" w:after="120" w:line="240" w:lineRule="auto"/>
        <w:ind w:left="426" w:hanging="426"/>
        <w:jc w:val="both"/>
        <w:rPr>
          <w:rFonts w:cs="Arial"/>
          <w:b/>
          <w:bCs/>
          <w:u w:val="single"/>
        </w:rPr>
      </w:pPr>
      <w:r w:rsidRPr="00E26E70">
        <w:rPr>
          <w:rFonts w:cs="Arial"/>
          <w:b/>
          <w:bCs/>
        </w:rPr>
        <w:t>8.</w:t>
      </w:r>
      <w:r w:rsidR="00E26E70" w:rsidRPr="00E26E70">
        <w:rPr>
          <w:rFonts w:cs="Arial"/>
          <w:b/>
          <w:bCs/>
        </w:rPr>
        <w:tab/>
      </w:r>
      <w:r w:rsidR="004850CE" w:rsidRPr="00801A7B">
        <w:rPr>
          <w:rFonts w:cs="Arial"/>
          <w:b/>
          <w:bCs/>
          <w:u w:val="single"/>
        </w:rPr>
        <w:t>P</w:t>
      </w:r>
      <w:r w:rsidR="004850CE">
        <w:rPr>
          <w:rFonts w:cs="Arial"/>
          <w:b/>
          <w:bCs/>
          <w:u w:val="single"/>
        </w:rPr>
        <w:t>rokazování kvalifikace:</w:t>
      </w:r>
    </w:p>
    <w:p w14:paraId="1AAB8902"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41B3DBD5" w14:textId="5F9AA0C6" w:rsidR="004850CE" w:rsidRDefault="004850CE" w:rsidP="004850CE">
      <w:pPr>
        <w:spacing w:before="120"/>
        <w:jc w:val="both"/>
        <w:rPr>
          <w:rFonts w:cs="Arial"/>
        </w:rPr>
      </w:pPr>
      <w:r>
        <w:rPr>
          <w:rFonts w:cs="Arial"/>
        </w:rPr>
        <w:t>Splněním kvalifikace se rozumí, že účastník doloží následující doklady, jimiž svou kvalifikaci prokáže:</w:t>
      </w:r>
    </w:p>
    <w:p w14:paraId="2C054682"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616EB1AE"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EA352D9"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lastRenderedPageBreak/>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AE4B9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B96A3F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3D1D18D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204ECF57"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0A751147" w14:textId="4471D479" w:rsidR="00E16DC7" w:rsidRDefault="004850CE" w:rsidP="00E16DC7">
      <w:pPr>
        <w:suppressAutoHyphens/>
        <w:spacing w:before="240" w:after="0"/>
        <w:jc w:val="both"/>
        <w:rPr>
          <w:rFonts w:cs="Arial"/>
          <w:b/>
          <w:i/>
        </w:rPr>
      </w:pPr>
      <w:r w:rsidRPr="003B6042">
        <w:rPr>
          <w:rFonts w:cs="Arial"/>
          <w:b/>
          <w:i/>
        </w:rPr>
        <w:t>Čestné prohlášení, podepsané osobou oprávněnou jednat za účastníka, musí prokazovat splnění požadovaného kritéria způsobilosti nejpozději v době 3 měsíců přede dn</w:t>
      </w:r>
      <w:r w:rsidR="000B3140">
        <w:rPr>
          <w:rFonts w:cs="Arial"/>
          <w:b/>
          <w:i/>
        </w:rPr>
        <w:t>em zahájení zadávacího řízení.</w:t>
      </w:r>
    </w:p>
    <w:p w14:paraId="2826CE77" w14:textId="5C7E6B09" w:rsidR="004850CE" w:rsidRPr="00F66ACE" w:rsidRDefault="00F66ACE" w:rsidP="00F66ACE">
      <w:pPr>
        <w:tabs>
          <w:tab w:val="left" w:pos="426"/>
        </w:tabs>
        <w:spacing w:before="240"/>
        <w:jc w:val="both"/>
        <w:rPr>
          <w:rFonts w:cs="Arial"/>
          <w:b/>
        </w:rPr>
      </w:pPr>
      <w:r w:rsidRPr="00F66ACE">
        <w:rPr>
          <w:rFonts w:cs="Arial"/>
          <w:b/>
        </w:rPr>
        <w:t>8.2.</w:t>
      </w:r>
      <w:r w:rsidR="004850CE" w:rsidRPr="00F66ACE">
        <w:rPr>
          <w:rFonts w:cs="Arial"/>
          <w:b/>
        </w:rPr>
        <w:t xml:space="preserve"> Profesní způsobilost:</w:t>
      </w:r>
    </w:p>
    <w:p w14:paraId="73CB6AD7" w14:textId="77777777" w:rsidR="004850CE" w:rsidRPr="00997172" w:rsidRDefault="004850CE" w:rsidP="001008FB">
      <w:pPr>
        <w:numPr>
          <w:ilvl w:val="0"/>
          <w:numId w:val="12"/>
        </w:numPr>
        <w:spacing w:after="120" w:line="240" w:lineRule="auto"/>
        <w:ind w:left="425"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5DCEC279" w14:textId="4EAAEFCC"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p>
    <w:p w14:paraId="60078C46"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1C9D3DFC" w14:textId="562ADBD2" w:rsidR="004850CE" w:rsidRPr="00954E2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 xml:space="preserve">je oprávněn podnikat v </w:t>
      </w:r>
      <w:r w:rsidRPr="00954E28">
        <w:rPr>
          <w:rFonts w:cs="Arial"/>
          <w:b/>
          <w:i/>
        </w:rPr>
        <w:t>rozsahu odpovídaj</w:t>
      </w:r>
      <w:r w:rsidR="000B3140">
        <w:rPr>
          <w:rFonts w:cs="Arial"/>
          <w:b/>
          <w:i/>
        </w:rPr>
        <w:t>ícímu předmětu veřejné zakázky:</w:t>
      </w:r>
    </w:p>
    <w:p w14:paraId="2640C290" w14:textId="6CDAACDD" w:rsidR="00821D6E" w:rsidRPr="00954E28" w:rsidRDefault="004850CE" w:rsidP="004850CE">
      <w:pPr>
        <w:suppressAutoHyphens/>
        <w:spacing w:after="0"/>
        <w:ind w:firstLine="567"/>
        <w:jc w:val="both"/>
        <w:rPr>
          <w:rFonts w:cs="Arial"/>
          <w:b/>
          <w:i/>
        </w:rPr>
      </w:pPr>
      <w:r w:rsidRPr="00954E28">
        <w:rPr>
          <w:rFonts w:cs="Arial"/>
          <w:b/>
          <w:i/>
        </w:rPr>
        <w:t>- projektová činnost ve výstavbě</w:t>
      </w:r>
      <w:r w:rsidR="004F3BBD">
        <w:rPr>
          <w:rFonts w:cs="Arial"/>
          <w:b/>
          <w:i/>
        </w:rPr>
        <w:t>.</w:t>
      </w:r>
    </w:p>
    <w:p w14:paraId="0ACCF0F2" w14:textId="77777777" w:rsidR="004850CE" w:rsidRPr="00954E28" w:rsidRDefault="004850CE" w:rsidP="00BB05E3">
      <w:pPr>
        <w:numPr>
          <w:ilvl w:val="0"/>
          <w:numId w:val="12"/>
        </w:numPr>
        <w:suppressAutoHyphens/>
        <w:spacing w:before="120" w:after="120" w:line="240" w:lineRule="auto"/>
        <w:ind w:left="425" w:hanging="425"/>
        <w:jc w:val="both"/>
        <w:rPr>
          <w:rFonts w:cs="Arial"/>
        </w:rPr>
      </w:pPr>
      <w:r w:rsidRPr="00954E28">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6D88D2F8" w14:textId="52382931" w:rsidR="00E11C51" w:rsidRDefault="004850CE" w:rsidP="00040BC1">
      <w:pPr>
        <w:suppressAutoHyphens/>
        <w:spacing w:before="60"/>
        <w:ind w:left="425"/>
        <w:jc w:val="both"/>
        <w:rPr>
          <w:rFonts w:cs="Arial"/>
          <w:b/>
          <w:i/>
        </w:rPr>
      </w:pPr>
      <w:r w:rsidRPr="00954E28">
        <w:rPr>
          <w:rFonts w:cs="Arial"/>
          <w:b/>
          <w:i/>
        </w:rPr>
        <w:t>Účastník přiloží doklad o splnění zák. č.360/1992 Sb.,</w:t>
      </w:r>
      <w:r w:rsidRPr="00954E28">
        <w:rPr>
          <w:rFonts w:cs="Arial"/>
          <w:b/>
        </w:rPr>
        <w:t xml:space="preserve"> </w:t>
      </w:r>
      <w:r w:rsidRPr="00954E28">
        <w:rPr>
          <w:rFonts w:cs="Arial"/>
          <w:b/>
          <w:i/>
        </w:rPr>
        <w:t xml:space="preserve">o výkonu povolání </w:t>
      </w:r>
      <w:r w:rsidR="00622B3E" w:rsidRPr="00954E28">
        <w:rPr>
          <w:rFonts w:cs="Arial"/>
          <w:b/>
          <w:i/>
        </w:rPr>
        <w:t xml:space="preserve">autorizovaných architektů a výkonu povolání </w:t>
      </w:r>
      <w:r w:rsidRPr="00954E28">
        <w:rPr>
          <w:rFonts w:cs="Arial"/>
          <w:b/>
          <w:i/>
        </w:rPr>
        <w:t xml:space="preserve">autorizovaných inženýrů a techniků </w:t>
      </w:r>
      <w:r w:rsidR="00622B3E" w:rsidRPr="00954E28">
        <w:rPr>
          <w:rFonts w:cs="Arial"/>
          <w:b/>
          <w:i/>
        </w:rPr>
        <w:t xml:space="preserve">činných </w:t>
      </w:r>
      <w:r w:rsidRPr="00954E28">
        <w:rPr>
          <w:rFonts w:cs="Arial"/>
          <w:b/>
          <w:i/>
        </w:rPr>
        <w:t xml:space="preserve">ve výstavbě, </w:t>
      </w:r>
      <w:r w:rsidR="00622B3E" w:rsidRPr="00954E28">
        <w:rPr>
          <w:rFonts w:cs="Arial"/>
          <w:b/>
          <w:i/>
        </w:rPr>
        <w:t xml:space="preserve">ve znění pozdějších předpisů, </w:t>
      </w:r>
      <w:r w:rsidRPr="00954E28">
        <w:rPr>
          <w:rFonts w:cs="Arial"/>
          <w:b/>
          <w:i/>
        </w:rPr>
        <w:t>autorizaci dle výše citovaného zákona podle § 5 odst. 3 písm.:</w:t>
      </w:r>
    </w:p>
    <w:p w14:paraId="4F9129E5" w14:textId="732EAEBC" w:rsidR="004C180E" w:rsidRPr="0025738A" w:rsidRDefault="004C180E" w:rsidP="004C180E">
      <w:pPr>
        <w:suppressAutoHyphens/>
        <w:spacing w:before="60" w:after="0"/>
        <w:ind w:left="425"/>
        <w:jc w:val="both"/>
        <w:rPr>
          <w:rFonts w:cs="Arial"/>
          <w:b/>
          <w:i/>
        </w:rPr>
      </w:pPr>
      <w:r w:rsidRPr="0025738A">
        <w:rPr>
          <w:rFonts w:cs="Arial"/>
          <w:b/>
          <w:i/>
        </w:rPr>
        <w:t>b) dopravní stavby</w:t>
      </w:r>
    </w:p>
    <w:p w14:paraId="52EC24F1" w14:textId="516A19E9" w:rsidR="004850CE" w:rsidRDefault="00A000DF" w:rsidP="00821D6E">
      <w:pPr>
        <w:suppressAutoHyphens/>
        <w:spacing w:after="0"/>
        <w:ind w:left="425"/>
        <w:jc w:val="both"/>
        <w:rPr>
          <w:rFonts w:cs="Arial"/>
          <w:b/>
          <w:i/>
        </w:rPr>
      </w:pPr>
      <w:r w:rsidRPr="00954E28">
        <w:rPr>
          <w:rFonts w:cs="Arial"/>
          <w:b/>
          <w:i/>
        </w:rPr>
        <w:t xml:space="preserve">d) </w:t>
      </w:r>
      <w:r w:rsidR="00157C38" w:rsidRPr="00954E28">
        <w:rPr>
          <w:rFonts w:cs="Arial"/>
          <w:b/>
          <w:i/>
        </w:rPr>
        <w:t>mosty a inženýrské konstrukce</w:t>
      </w:r>
    </w:p>
    <w:p w14:paraId="6E70EAF0" w14:textId="454CCB87" w:rsidR="004757BB" w:rsidRDefault="004757BB" w:rsidP="00821D6E">
      <w:pPr>
        <w:suppressAutoHyphens/>
        <w:spacing w:after="0"/>
        <w:ind w:left="425"/>
        <w:jc w:val="both"/>
        <w:rPr>
          <w:rFonts w:cs="Arial"/>
          <w:b/>
          <w:i/>
        </w:rPr>
      </w:pPr>
    </w:p>
    <w:p w14:paraId="2E28E5DE" w14:textId="6D51A476" w:rsidR="004757BB" w:rsidRDefault="004757BB" w:rsidP="00821D6E">
      <w:pPr>
        <w:suppressAutoHyphens/>
        <w:spacing w:after="0"/>
        <w:ind w:left="425"/>
        <w:jc w:val="both"/>
        <w:rPr>
          <w:rFonts w:cs="Arial"/>
          <w:b/>
          <w:i/>
        </w:rPr>
      </w:pPr>
    </w:p>
    <w:p w14:paraId="701F2ACA" w14:textId="7CDF8C35" w:rsidR="004757BB" w:rsidRDefault="004757BB" w:rsidP="00821D6E">
      <w:pPr>
        <w:suppressAutoHyphens/>
        <w:spacing w:after="0"/>
        <w:ind w:left="425"/>
        <w:jc w:val="both"/>
        <w:rPr>
          <w:rFonts w:cs="Arial"/>
          <w:b/>
          <w:i/>
        </w:rPr>
      </w:pPr>
    </w:p>
    <w:p w14:paraId="2712BF72" w14:textId="77777777" w:rsidR="004757BB" w:rsidRPr="005563B6" w:rsidRDefault="004757BB" w:rsidP="00821D6E">
      <w:pPr>
        <w:suppressAutoHyphens/>
        <w:spacing w:after="0"/>
        <w:ind w:left="425"/>
        <w:jc w:val="both"/>
        <w:rPr>
          <w:rFonts w:cs="Arial"/>
          <w:b/>
          <w:i/>
        </w:rPr>
      </w:pPr>
    </w:p>
    <w:p w14:paraId="00848807" w14:textId="77777777" w:rsidR="00E82EA2" w:rsidRPr="00803C3A" w:rsidRDefault="00E82EA2" w:rsidP="00FD5448">
      <w:pPr>
        <w:tabs>
          <w:tab w:val="left" w:pos="426"/>
        </w:tabs>
        <w:spacing w:before="240"/>
        <w:jc w:val="both"/>
        <w:rPr>
          <w:rFonts w:cs="Arial"/>
          <w:b/>
        </w:rPr>
      </w:pPr>
      <w:r w:rsidRPr="00E75C1E">
        <w:rPr>
          <w:rFonts w:cs="Arial"/>
          <w:b/>
        </w:rPr>
        <w:lastRenderedPageBreak/>
        <w:t>8.3. Technická kvalifikace:</w:t>
      </w:r>
    </w:p>
    <w:p w14:paraId="77631D73" w14:textId="72965EC5" w:rsidR="00E82EA2" w:rsidRPr="00E82EA2" w:rsidRDefault="00E82EA2" w:rsidP="00314501">
      <w:pPr>
        <w:tabs>
          <w:tab w:val="left" w:pos="426"/>
        </w:tabs>
        <w:spacing w:before="120" w:after="120"/>
        <w:jc w:val="both"/>
        <w:rPr>
          <w:rFonts w:cs="Arial"/>
        </w:rPr>
      </w:pPr>
      <w:r w:rsidRPr="00E82EA2">
        <w:rPr>
          <w:rFonts w:cs="Arial"/>
        </w:rPr>
        <w:t xml:space="preserve">Účastník zadávacího řízení je povinen prokázat své zkušenosti se zakázkami, které svým charakterem a objemem odpovídají profesnímu obsahu této veřejné zakázky za poslední </w:t>
      </w:r>
      <w:r w:rsidR="00781E3D">
        <w:rPr>
          <w:rFonts w:cs="Arial"/>
        </w:rPr>
        <w:t>8</w:t>
      </w:r>
      <w:r w:rsidRPr="00E82EA2">
        <w:rPr>
          <w:rFonts w:cs="Arial"/>
        </w:rPr>
        <w:t xml:space="preserve"> let před zahájením zadávacího řízení.</w:t>
      </w:r>
    </w:p>
    <w:p w14:paraId="07507344" w14:textId="06C85BC3" w:rsidR="00CC1140" w:rsidRDefault="003D7BF3" w:rsidP="00314501">
      <w:pPr>
        <w:spacing w:before="120" w:after="120"/>
        <w:jc w:val="both"/>
      </w:pPr>
      <w:r w:rsidRPr="002E7507">
        <w:t xml:space="preserve">Účastník předloží seznam významných ukončených služeb obdobného charakteru poskytnutých dodavatelem v posledních </w:t>
      </w:r>
      <w:r w:rsidR="00781E3D">
        <w:rPr>
          <w:b/>
          <w:u w:val="single"/>
        </w:rPr>
        <w:t>8</w:t>
      </w:r>
      <w:r w:rsidRPr="00CC1140">
        <w:rPr>
          <w:b/>
          <w:u w:val="single"/>
        </w:rPr>
        <w:t xml:space="preserve"> letech</w:t>
      </w:r>
      <w:r w:rsidRPr="002E7507">
        <w:t xml:space="preserve"> před zahájením zadávacího řízení. </w:t>
      </w:r>
      <w:r w:rsidR="00F86A15" w:rsidRPr="002E7507">
        <w:t xml:space="preserve">Za služby obdobného charakteru se pokládají projektové práce spočívající ve zhotovení projektové dokumentace </w:t>
      </w:r>
      <w:r w:rsidR="00241290" w:rsidRPr="002E7507">
        <w:t xml:space="preserve">ve stupni </w:t>
      </w:r>
      <w:r w:rsidR="00FE38D1" w:rsidRPr="002E7507">
        <w:t xml:space="preserve">projektové dokumentace pro stavební povolení </w:t>
      </w:r>
      <w:r w:rsidR="00FE38D1" w:rsidRPr="002E7507">
        <w:rPr>
          <w:b/>
        </w:rPr>
        <w:t>(DSP)</w:t>
      </w:r>
      <w:r w:rsidR="00FE38D1" w:rsidRPr="002E7507">
        <w:t xml:space="preserve"> </w:t>
      </w:r>
      <w:r w:rsidR="00F86A15" w:rsidRPr="002E7507">
        <w:t xml:space="preserve">nebo ve společném stupni projektové dokumentace pro stavební povolení a projektové dokumentace pro provádění stavby </w:t>
      </w:r>
      <w:r w:rsidR="00F86A15" w:rsidRPr="002E7507">
        <w:rPr>
          <w:b/>
        </w:rPr>
        <w:t>(DSP+PDPS)</w:t>
      </w:r>
      <w:r w:rsidR="00F86A15" w:rsidRPr="002E7507">
        <w:t xml:space="preserve"> nebo ve stupni projektové dokumentace pro společné povolení </w:t>
      </w:r>
      <w:r w:rsidR="00F86A15" w:rsidRPr="002E7507">
        <w:rPr>
          <w:b/>
        </w:rPr>
        <w:t>(DUSP)</w:t>
      </w:r>
      <w:r w:rsidR="00F86A15" w:rsidRPr="002E7507">
        <w:t xml:space="preserve"> nebo ve společném stupni projektové dokumentace pro společné povolení a projektové dokumentace pro provádění stavby </w:t>
      </w:r>
      <w:r w:rsidR="00F86A15" w:rsidRPr="002E7507">
        <w:rPr>
          <w:b/>
        </w:rPr>
        <w:t>(DUSP+PDPS)</w:t>
      </w:r>
      <w:r w:rsidR="00F86A15" w:rsidRPr="002E7507">
        <w:t>, pro stavby železničních drah ve smyslu § 5 odst. 1 a §</w:t>
      </w:r>
      <w:r w:rsidR="00CB7495" w:rsidRPr="002E7507">
        <w:t xml:space="preserve"> </w:t>
      </w:r>
      <w:r w:rsidR="00F86A15" w:rsidRPr="002E7507">
        <w:t>3 odst. 1 zákona č. 266/1994 Sb., o drahách, ve znění pozdějších předpisů</w:t>
      </w:r>
      <w:r w:rsidR="00CA659E">
        <w:t xml:space="preserve">, </w:t>
      </w:r>
      <w:r w:rsidR="00CA659E" w:rsidRPr="007C5A1F">
        <w:t xml:space="preserve">jejichž předmětem </w:t>
      </w:r>
      <w:r w:rsidR="00CA659E" w:rsidRPr="001603F2">
        <w:t xml:space="preserve">bylo </w:t>
      </w:r>
      <w:r w:rsidR="00CA659E" w:rsidRPr="00CA659E">
        <w:rPr>
          <w:b/>
          <w:u w:val="single"/>
        </w:rPr>
        <w:t xml:space="preserve">zpracování projektové dokumentace pro </w:t>
      </w:r>
      <w:r w:rsidR="00CA659E">
        <w:rPr>
          <w:b/>
          <w:u w:val="single"/>
        </w:rPr>
        <w:t>novostavbu</w:t>
      </w:r>
      <w:r w:rsidR="00CA659E" w:rsidRPr="00CA659E">
        <w:rPr>
          <w:b/>
          <w:u w:val="single"/>
        </w:rPr>
        <w:t xml:space="preserve"> nebo rekonstrukc</w:t>
      </w:r>
      <w:r w:rsidR="00CA659E">
        <w:rPr>
          <w:b/>
          <w:u w:val="single"/>
        </w:rPr>
        <w:t>i</w:t>
      </w:r>
      <w:r w:rsidR="00CA659E" w:rsidRPr="00CA659E">
        <w:rPr>
          <w:b/>
          <w:u w:val="single"/>
        </w:rPr>
        <w:t xml:space="preserve"> železničního </w:t>
      </w:r>
      <w:proofErr w:type="spellStart"/>
      <w:r w:rsidR="00CA659E" w:rsidRPr="00CA659E">
        <w:rPr>
          <w:b/>
          <w:u w:val="single"/>
        </w:rPr>
        <w:t>vícepolového</w:t>
      </w:r>
      <w:proofErr w:type="spellEnd"/>
      <w:r w:rsidR="00CA659E" w:rsidRPr="00CA659E">
        <w:rPr>
          <w:b/>
          <w:u w:val="single"/>
        </w:rPr>
        <w:t xml:space="preserve"> mostu s novou nosnou celoocelovou konstrukcí s průběžným kolejovým ložem o rozpětí jednoho pole min. </w:t>
      </w:r>
      <w:r w:rsidR="00D12996">
        <w:rPr>
          <w:b/>
          <w:u w:val="single"/>
        </w:rPr>
        <w:t>2</w:t>
      </w:r>
      <w:r w:rsidR="00CA659E" w:rsidRPr="00CA659E">
        <w:rPr>
          <w:b/>
          <w:u w:val="single"/>
        </w:rPr>
        <w:t>5 m</w:t>
      </w:r>
      <w:r w:rsidR="00CA659E">
        <w:rPr>
          <w:b/>
          <w:u w:val="single"/>
        </w:rPr>
        <w:t>.</w:t>
      </w:r>
    </w:p>
    <w:p w14:paraId="065A1A68" w14:textId="6115CBBD" w:rsidR="003D7BF3" w:rsidRPr="008528BA" w:rsidRDefault="003D7BF3" w:rsidP="00314501">
      <w:pPr>
        <w:spacing w:before="120" w:after="120"/>
        <w:jc w:val="both"/>
        <w:rPr>
          <w:sz w:val="22"/>
          <w:szCs w:val="22"/>
        </w:rPr>
      </w:pPr>
      <w:r w:rsidRPr="008528BA">
        <w:t xml:space="preserve">Účastník musí informacemi uvedenými v předloženém seznamu významných služeb prokázat, že v uvedeném období </w:t>
      </w:r>
      <w:r w:rsidR="00963838" w:rsidRPr="008528BA">
        <w:t xml:space="preserve">před zahájením zadávacího řízení </w:t>
      </w:r>
      <w:r w:rsidRPr="008528BA">
        <w:t xml:space="preserve">poskytl alespoň </w:t>
      </w:r>
      <w:r w:rsidR="00CA659E" w:rsidRPr="00CA659E">
        <w:rPr>
          <w:b/>
          <w:u w:val="single"/>
        </w:rPr>
        <w:t>1</w:t>
      </w:r>
      <w:r w:rsidRPr="00CA659E">
        <w:rPr>
          <w:b/>
          <w:bCs/>
          <w:u w:val="single"/>
        </w:rPr>
        <w:t xml:space="preserve"> s</w:t>
      </w:r>
      <w:r w:rsidRPr="008528BA">
        <w:rPr>
          <w:b/>
          <w:bCs/>
          <w:u w:val="single"/>
        </w:rPr>
        <w:t>lužb</w:t>
      </w:r>
      <w:r w:rsidR="00CA659E">
        <w:rPr>
          <w:b/>
          <w:bCs/>
          <w:u w:val="single"/>
        </w:rPr>
        <w:t>u</w:t>
      </w:r>
      <w:r w:rsidRPr="008528BA">
        <w:rPr>
          <w:b/>
          <w:bCs/>
          <w:u w:val="single"/>
        </w:rPr>
        <w:t xml:space="preserve"> obdobného charakteru</w:t>
      </w:r>
      <w:r w:rsidRPr="008528BA">
        <w:t xml:space="preserve">, </w:t>
      </w:r>
      <w:r w:rsidR="00CA659E" w:rsidRPr="008528BA">
        <w:t xml:space="preserve">a uvedená služba musí včetně případných poddodávek dosahovat ceny nejméně </w:t>
      </w:r>
      <w:r w:rsidR="00CA659E">
        <w:br/>
      </w:r>
      <w:r w:rsidR="00CA659E" w:rsidRPr="008528BA">
        <w:rPr>
          <w:b/>
          <w:bCs/>
          <w:u w:val="single"/>
        </w:rPr>
        <w:t>1 500 000,- Kč bez DPH</w:t>
      </w:r>
      <w:r w:rsidR="00CA659E" w:rsidRPr="008528BA">
        <w:t>.</w:t>
      </w:r>
    </w:p>
    <w:p w14:paraId="0B354B11" w14:textId="77777777" w:rsidR="00E82EA2" w:rsidRPr="00E82EA2" w:rsidRDefault="00E82EA2" w:rsidP="00CA659E">
      <w:pPr>
        <w:tabs>
          <w:tab w:val="left" w:pos="426"/>
        </w:tabs>
        <w:spacing w:before="120" w:after="120"/>
        <w:jc w:val="both"/>
        <w:rPr>
          <w:rFonts w:cs="Arial"/>
        </w:rPr>
      </w:pPr>
      <w:r w:rsidRPr="00E82EA2">
        <w:rPr>
          <w:rFonts w:cs="Arial"/>
        </w:rPr>
        <w:t>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12048362" w14:textId="0C7CAED9" w:rsidR="00DB1C57" w:rsidRDefault="00E82EA2" w:rsidP="00E82EA2">
      <w:pPr>
        <w:tabs>
          <w:tab w:val="left" w:pos="426"/>
        </w:tabs>
        <w:spacing w:before="120"/>
        <w:jc w:val="both"/>
        <w:rPr>
          <w:rFonts w:cs="Arial"/>
        </w:rPr>
      </w:pPr>
      <w:r w:rsidRPr="00E82EA2">
        <w:rPr>
          <w:rFonts w:cs="Arial"/>
        </w:rPr>
        <w:t xml:space="preserve">Doba </w:t>
      </w:r>
      <w:r w:rsidR="00781E3D">
        <w:rPr>
          <w:rFonts w:cs="Arial"/>
        </w:rPr>
        <w:t>8</w:t>
      </w:r>
      <w:r w:rsidRPr="00E82EA2">
        <w:rPr>
          <w:rFonts w:cs="Arial"/>
        </w:rPr>
        <w:t xml:space="preserve"> let se považuje za splněnou, pokud byly služby v průběhu této doby dokončeny.</w:t>
      </w:r>
    </w:p>
    <w:p w14:paraId="4CD922FF" w14:textId="1263EB50" w:rsidR="004850CE" w:rsidRPr="00D619B6" w:rsidRDefault="004850CE" w:rsidP="004850CE">
      <w:pPr>
        <w:spacing w:before="240"/>
        <w:jc w:val="both"/>
        <w:rPr>
          <w:b/>
        </w:rPr>
      </w:pPr>
      <w:r>
        <w:rPr>
          <w:b/>
        </w:rPr>
        <w:t>8.</w:t>
      </w:r>
      <w:r w:rsidR="0064560B">
        <w:rPr>
          <w:b/>
        </w:rPr>
        <w:t>4</w:t>
      </w:r>
      <w:r w:rsidRPr="00D619B6">
        <w:rPr>
          <w:b/>
        </w:rPr>
        <w:t>. Prokázání kvalifikace prostřednictvím jiných osob</w:t>
      </w:r>
    </w:p>
    <w:p w14:paraId="412064EE" w14:textId="77777777"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 xml:space="preserve">výpisu z obchodního rejstříku nebo jiné obdobné evidence, pokud jiný právní předpis zápis do takové evidence </w:t>
      </w:r>
      <w:r w:rsidRPr="002A714F">
        <w:rPr>
          <w:rFonts w:cs="Arial"/>
        </w:rPr>
        <w:t>vyžaduje</w:t>
      </w:r>
      <w:r w:rsidRPr="002A714F">
        <w:rPr>
          <w:rFonts w:cs="Arial"/>
          <w:iCs/>
        </w:rPr>
        <w:t xml:space="preserve">) a </w:t>
      </w:r>
      <w:r w:rsidRPr="00E161B0">
        <w:rPr>
          <w:rFonts w:cs="Arial"/>
          <w:iCs/>
        </w:rPr>
        <w:t xml:space="preserve">technickou </w:t>
      </w:r>
      <w:r w:rsidR="002B7F42" w:rsidRPr="00E161B0">
        <w:rPr>
          <w:rFonts w:cs="Arial"/>
          <w:iCs/>
        </w:rPr>
        <w:t xml:space="preserve">kvalifikaci </w:t>
      </w:r>
      <w:r w:rsidRPr="00E161B0">
        <w:rPr>
          <w:rFonts w:cs="Arial"/>
          <w:iCs/>
        </w:rPr>
        <w:t>prostřednictvím</w:t>
      </w:r>
      <w:r w:rsidRPr="00F437AE">
        <w:rPr>
          <w:rFonts w:cs="Arial"/>
          <w:iCs/>
        </w:rPr>
        <w:t xml:space="preserve"> jiných osob. V takovém případě je dodavatel povinen zadavateli předložit:</w:t>
      </w:r>
    </w:p>
    <w:p w14:paraId="12CCE591"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598F9CC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757D70FA"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86410FE"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61ECC8F2" w14:textId="669D7100" w:rsidR="004850CE" w:rsidRDefault="004850CE" w:rsidP="004850CE">
      <w:pPr>
        <w:spacing w:before="120"/>
        <w:jc w:val="both"/>
        <w:rPr>
          <w:rFonts w:cs="Arial"/>
          <w:lang w:eastAsia="cs-CZ"/>
        </w:rPr>
      </w:pPr>
      <w:r w:rsidRPr="002A714F">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2A714F">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2A714F">
        <w:rPr>
          <w:rFonts w:cs="Arial"/>
          <w:lang w:eastAsia="cs-CZ"/>
        </w:rPr>
        <w:t>obsahovat závazek, že jiná osoba bude vykonávat stavební práce či služby, ke kterým se prokazované kritérium kvalifikace vztahuje.</w:t>
      </w:r>
    </w:p>
    <w:p w14:paraId="4104EFD5" w14:textId="68DA04DF" w:rsidR="00FA2C71" w:rsidRDefault="00FA2C71" w:rsidP="004850CE">
      <w:pPr>
        <w:spacing w:before="120"/>
        <w:jc w:val="both"/>
        <w:rPr>
          <w:rFonts w:cs="Arial"/>
          <w:lang w:eastAsia="cs-CZ"/>
        </w:rPr>
      </w:pPr>
    </w:p>
    <w:p w14:paraId="3532FCFF" w14:textId="6DAC7EA7" w:rsidR="004850CE" w:rsidRPr="002C690A" w:rsidRDefault="004850CE" w:rsidP="004850CE">
      <w:pPr>
        <w:spacing w:before="240"/>
        <w:jc w:val="both"/>
      </w:pPr>
      <w:r>
        <w:rPr>
          <w:rFonts w:cs="Arial"/>
          <w:b/>
        </w:rPr>
        <w:lastRenderedPageBreak/>
        <w:t>8</w:t>
      </w:r>
      <w:r w:rsidRPr="002C690A">
        <w:rPr>
          <w:rFonts w:cs="Arial"/>
          <w:b/>
        </w:rPr>
        <w:t>.</w:t>
      </w:r>
      <w:r w:rsidR="0064560B">
        <w:rPr>
          <w:rFonts w:cs="Arial"/>
          <w:b/>
        </w:rPr>
        <w:t>5</w:t>
      </w:r>
      <w:r w:rsidRPr="002C690A">
        <w:rPr>
          <w:rFonts w:cs="Arial"/>
          <w:b/>
        </w:rPr>
        <w:t xml:space="preserve">. </w:t>
      </w:r>
      <w:r>
        <w:rPr>
          <w:rFonts w:cs="Arial"/>
          <w:b/>
        </w:rPr>
        <w:t>Obecně k prokazování splnění kvalifikace</w:t>
      </w:r>
      <w:r w:rsidRPr="002C690A">
        <w:rPr>
          <w:rFonts w:cs="Arial"/>
          <w:b/>
        </w:rPr>
        <w:t>:</w:t>
      </w:r>
    </w:p>
    <w:p w14:paraId="00208E52"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7C007E6E"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39FF4D54"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1246720D" w14:textId="77777777"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33920ABB"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04B26FA5"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Pr>
          <w:rFonts w:cs="Arial"/>
          <w:bCs/>
        </w:rPr>
        <w:t xml:space="preserve"> </w:t>
      </w:r>
      <w:r w:rsidRPr="0069732B">
        <w:rPr>
          <w:rFonts w:cs="Arial"/>
        </w:rPr>
        <w:t>a na doklad o vzdělání v latinském jazyce</w:t>
      </w:r>
      <w:r w:rsidRPr="0069732B">
        <w:rPr>
          <w:rFonts w:cs="Arial"/>
          <w:bCs/>
        </w:rPr>
        <w:t xml:space="preserve">. </w:t>
      </w:r>
      <w:r w:rsidRPr="007A5261">
        <w:rPr>
          <w:rFonts w:cs="Arial"/>
          <w:bCs/>
        </w:rPr>
        <w:t>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4C71B9E6" w14:textId="77777777"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14:paraId="41F585CB" w14:textId="77777777" w:rsidR="004850CE" w:rsidRDefault="004850CE" w:rsidP="004E3190">
      <w:pPr>
        <w:numPr>
          <w:ilvl w:val="0"/>
          <w:numId w:val="14"/>
        </w:numPr>
        <w:spacing w:before="60" w:after="360" w:line="240" w:lineRule="auto"/>
        <w:ind w:left="363" w:hanging="357"/>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w:t>
      </w:r>
      <w:r w:rsidRPr="00AE4F30">
        <w:rPr>
          <w:rFonts w:cs="Arial"/>
        </w:rPr>
        <w:lastRenderedPageBreak/>
        <w:t>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04F30636" w14:textId="77777777" w:rsidR="004850CE" w:rsidRPr="008A62BD" w:rsidRDefault="004850CE" w:rsidP="0060771F">
      <w:pPr>
        <w:suppressAutoHyphens/>
        <w:spacing w:before="240"/>
        <w:ind w:left="710" w:hanging="710"/>
        <w:jc w:val="both"/>
        <w:rPr>
          <w:rFonts w:cs="Arial"/>
          <w:b/>
          <w:bCs/>
          <w:u w:val="single"/>
        </w:rPr>
      </w:pPr>
      <w:r w:rsidRPr="008A62BD">
        <w:rPr>
          <w:rFonts w:cs="Arial"/>
          <w:b/>
          <w:bCs/>
        </w:rPr>
        <w:t xml:space="preserve">9.  </w:t>
      </w:r>
      <w:r w:rsidRPr="008A62BD">
        <w:rPr>
          <w:rFonts w:cs="Arial"/>
          <w:b/>
          <w:bCs/>
          <w:u w:val="single"/>
        </w:rPr>
        <w:t>Obchodní a platební podmínky:</w:t>
      </w:r>
    </w:p>
    <w:p w14:paraId="7A41ED8D" w14:textId="77777777" w:rsidR="004850CE" w:rsidRPr="008A62BD" w:rsidRDefault="004850CE" w:rsidP="004850CE">
      <w:pPr>
        <w:suppressAutoHyphens/>
        <w:spacing w:before="240"/>
        <w:ind w:left="142" w:hanging="142"/>
        <w:jc w:val="both"/>
        <w:rPr>
          <w:rFonts w:cs="Arial"/>
          <w:b/>
          <w:bCs/>
        </w:rPr>
      </w:pPr>
      <w:r w:rsidRPr="008A62BD">
        <w:rPr>
          <w:rFonts w:cs="Arial"/>
          <w:b/>
          <w:bCs/>
        </w:rPr>
        <w:t>9.1.  Obchodní podmínky:</w:t>
      </w:r>
    </w:p>
    <w:p w14:paraId="4E43334E" w14:textId="6FA35502" w:rsidR="004850CE" w:rsidRDefault="004850CE" w:rsidP="004850CE">
      <w:pPr>
        <w:suppressAutoHyphens/>
        <w:spacing w:before="120"/>
        <w:jc w:val="both"/>
        <w:rPr>
          <w:rFonts w:cs="Arial"/>
        </w:rPr>
      </w:pPr>
      <w:r w:rsidRPr="00631F15">
        <w:rPr>
          <w:rFonts w:cs="Arial"/>
        </w:rPr>
        <w:t>Obchodní podmínky jsou upraveny v návrhu Smlouvy o dílo</w:t>
      </w:r>
      <w:r w:rsidR="0064560B" w:rsidRPr="00631F15">
        <w:rPr>
          <w:rFonts w:cs="Arial"/>
        </w:rPr>
        <w:t xml:space="preserve"> včetně jeho příloh</w:t>
      </w:r>
      <w:r w:rsidRPr="00631F15">
        <w:rPr>
          <w:rFonts w:cs="Arial"/>
        </w:rPr>
        <w:t>, který tvoří součást zadávací dokumentace, a je přílohou této výzvy.</w:t>
      </w:r>
    </w:p>
    <w:p w14:paraId="0314258F" w14:textId="77777777" w:rsidR="004850CE" w:rsidRPr="00631F15" w:rsidRDefault="004850CE" w:rsidP="004850CE">
      <w:pPr>
        <w:suppressAutoHyphens/>
        <w:spacing w:before="240"/>
        <w:jc w:val="both"/>
        <w:rPr>
          <w:rFonts w:cs="Arial"/>
          <w:b/>
          <w:bCs/>
        </w:rPr>
      </w:pPr>
      <w:r w:rsidRPr="00631F15">
        <w:rPr>
          <w:rFonts w:cs="Arial"/>
          <w:b/>
        </w:rPr>
        <w:t>9.2.</w:t>
      </w:r>
      <w:r w:rsidRPr="00631F15">
        <w:rPr>
          <w:rFonts w:cs="Arial"/>
        </w:rPr>
        <w:t xml:space="preserve"> </w:t>
      </w:r>
      <w:r w:rsidRPr="00631F15">
        <w:rPr>
          <w:rFonts w:cs="Arial"/>
          <w:b/>
          <w:bCs/>
        </w:rPr>
        <w:t>Platební podmínky:</w:t>
      </w:r>
    </w:p>
    <w:p w14:paraId="36F199D8" w14:textId="6185EB60" w:rsidR="004850CE" w:rsidRPr="00442EBB" w:rsidRDefault="004850CE" w:rsidP="004850CE">
      <w:pPr>
        <w:suppressAutoHyphens/>
        <w:jc w:val="both"/>
        <w:rPr>
          <w:rFonts w:cs="Arial"/>
        </w:rPr>
      </w:pPr>
      <w:r w:rsidRPr="00631F15">
        <w:rPr>
          <w:rFonts w:cs="Arial"/>
        </w:rPr>
        <w:t>Platební podmínky jsou upraveny v návrhu Smlouvy o dílo</w:t>
      </w:r>
      <w:r w:rsidR="0064560B" w:rsidRPr="00631F15">
        <w:rPr>
          <w:rFonts w:cs="Arial"/>
        </w:rPr>
        <w:t xml:space="preserve"> včetně jeho příloh</w:t>
      </w:r>
      <w:r w:rsidRPr="00631F15">
        <w:rPr>
          <w:rFonts w:cs="Arial"/>
        </w:rPr>
        <w:t>,</w:t>
      </w:r>
      <w:r>
        <w:rPr>
          <w:rFonts w:cs="Arial"/>
        </w:rPr>
        <w:t xml:space="preserve"> který tvoří součást zadávací dokumentace, a je přílohou této výzvy.</w:t>
      </w:r>
    </w:p>
    <w:p w14:paraId="383DDA86" w14:textId="77777777"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14:paraId="37F507CB" w14:textId="5CC7C0B4" w:rsidR="004850CE" w:rsidRDefault="004850CE" w:rsidP="00045727">
      <w:pPr>
        <w:suppressAutoHyphens/>
        <w:spacing w:before="120" w:after="36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73C3C661" w14:textId="77777777" w:rsidR="004850CE" w:rsidRPr="009E5989" w:rsidRDefault="004850CE" w:rsidP="0031735C">
      <w:pPr>
        <w:suppressAutoHyphens/>
        <w:spacing w:before="100" w:beforeAutospacing="1" w:after="0"/>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389E6349"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2F53BEAA"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w:t>
      </w:r>
      <w:r w:rsidRPr="00E161B0">
        <w:rPr>
          <w:rFonts w:cs="Arial"/>
        </w:rPr>
        <w:t xml:space="preserve">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2B7F42" w:rsidRPr="00E161B0">
          <w:rPr>
            <w:rStyle w:val="Hypertextovodkaz"/>
            <w:rFonts w:cs="Arial"/>
          </w:rPr>
          <w:t>https://zakazky.spravazeleznic.cz/</w:t>
        </w:r>
      </w:hyperlink>
      <w:r w:rsidRPr="00E161B0">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E161B0">
        <w:rPr>
          <w:rFonts w:cs="Arial"/>
        </w:rPr>
        <w:t>skenu</w:t>
      </w:r>
      <w:proofErr w:type="spellEnd"/>
      <w:r w:rsidRPr="00E161B0">
        <w:rPr>
          <w:rFonts w:cs="Arial"/>
        </w:rPr>
        <w:t xml:space="preserve"> předmětného dokumentu s viditelným označením dodavatele (např. razítkem), podpisem a datem podpisu, nebo opatřené platným uznávaným elektronickým podpisem. Oprávnění k podpisu je třeb</w:t>
      </w:r>
      <w:r>
        <w:rPr>
          <w:rFonts w:cs="Arial"/>
        </w:rPr>
        <w:t xml:space="preserve">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3AC63CC0"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6215660B"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EF30F8">
        <w:rPr>
          <w:rFonts w:ascii="Verdana" w:hAnsi="Verdana" w:cs="Arial"/>
        </w:rPr>
        <w:t xml:space="preserve">zakázky. Dodavatel není oprávněn činit jakékoliv změny či doplnění návrhu smlouvy o dílo, vyjma </w:t>
      </w:r>
      <w:r w:rsidRPr="0083386F">
        <w:rPr>
          <w:rFonts w:ascii="Verdana" w:hAnsi="Verdana" w:cs="Arial"/>
        </w:rPr>
        <w:t>údajů, u nichž vyplývá z obsahu povinnost jejich doplnění. Návrh smlouvy nemusí být dodavatelem v nabídce podepsán.</w:t>
      </w:r>
    </w:p>
    <w:p w14:paraId="69F89B18"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0162E587" w14:textId="77777777" w:rsidR="004850CE" w:rsidRPr="00E161B0"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w:t>
      </w:r>
      <w:r w:rsidRPr="00E161B0">
        <w:rPr>
          <w:rFonts w:ascii="Verdana" w:hAnsi="Verdana"/>
          <w:sz w:val="18"/>
          <w:szCs w:val="18"/>
        </w:rPr>
        <w:t>příloha č. 1 Výzvy),</w:t>
      </w:r>
    </w:p>
    <w:p w14:paraId="4A0C1E8B"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v případě podání společné nabídky Údaje o společnosti (sdružení) účastníků podávajících nabídku společně (příloha č. 2 Výzvy),</w:t>
      </w:r>
    </w:p>
    <w:p w14:paraId="4DFCA4AC"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Plná moc nebo pověření, je-li tohoto dokumentu potřeba,</w:t>
      </w:r>
    </w:p>
    <w:p w14:paraId="7046282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Smlouva o společnosti (sdružení) resp. jiná obdobná listina,</w:t>
      </w:r>
      <w:r w:rsidR="00750725" w:rsidRPr="00E161B0">
        <w:rPr>
          <w:rFonts w:ascii="Verdana" w:hAnsi="Verdana"/>
          <w:sz w:val="18"/>
          <w:szCs w:val="18"/>
        </w:rPr>
        <w:t xml:space="preserve"> je-li tohoto dokumentu potřeba,</w:t>
      </w:r>
    </w:p>
    <w:p w14:paraId="4E807AC6"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základní způsobilosti,</w:t>
      </w:r>
    </w:p>
    <w:p w14:paraId="31F2E6C1"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profesní způsobilosti,</w:t>
      </w:r>
    </w:p>
    <w:p w14:paraId="4E8B585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technické kvalifikace (příloha č. 3 Výzvy),</w:t>
      </w:r>
    </w:p>
    <w:p w14:paraId="52CA21AE" w14:textId="129F906A" w:rsidR="004850CE"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lastRenderedPageBreak/>
        <w:t>Seznam jiných osob, jejichž prostřednictvím prokazuje dodavatel určitou část kvalifikace a doklady vztahující se k těmto jiným osobám (příloha č. 4 Výzvy),</w:t>
      </w:r>
    </w:p>
    <w:p w14:paraId="0E73FA98" w14:textId="345934DF" w:rsidR="00573333" w:rsidRPr="00573333" w:rsidRDefault="00573333" w:rsidP="00573333">
      <w:pPr>
        <w:pStyle w:val="Seznam"/>
        <w:numPr>
          <w:ilvl w:val="0"/>
          <w:numId w:val="9"/>
        </w:numPr>
        <w:jc w:val="both"/>
        <w:rPr>
          <w:rFonts w:ascii="Verdana" w:hAnsi="Verdana"/>
          <w:sz w:val="18"/>
          <w:szCs w:val="18"/>
        </w:rPr>
      </w:pPr>
      <w:r w:rsidRPr="00352F90">
        <w:rPr>
          <w:rFonts w:ascii="Verdana" w:hAnsi="Verdana"/>
          <w:sz w:val="18"/>
          <w:szCs w:val="18"/>
        </w:rPr>
        <w:t>Seznam osob prokazující profesní a odbornou způsobilost, technickou kvalifikaci (příloha č. 5 Výzvy),</w:t>
      </w:r>
    </w:p>
    <w:p w14:paraId="1761B8D1" w14:textId="77777777" w:rsidR="00E62E29" w:rsidRDefault="004850CE" w:rsidP="00C65197">
      <w:pPr>
        <w:pStyle w:val="Seznam"/>
        <w:numPr>
          <w:ilvl w:val="0"/>
          <w:numId w:val="9"/>
        </w:numPr>
        <w:jc w:val="both"/>
        <w:rPr>
          <w:rFonts w:ascii="Verdana" w:hAnsi="Verdana"/>
          <w:sz w:val="18"/>
          <w:szCs w:val="18"/>
        </w:rPr>
      </w:pPr>
      <w:r w:rsidRPr="0083386F">
        <w:rPr>
          <w:rFonts w:ascii="Verdana" w:hAnsi="Verdana"/>
          <w:sz w:val="18"/>
          <w:szCs w:val="18"/>
        </w:rPr>
        <w:t>Návrh Smlouvy o dílo</w:t>
      </w:r>
      <w:r w:rsidR="00E62E29">
        <w:rPr>
          <w:rFonts w:ascii="Verdana" w:hAnsi="Verdana"/>
          <w:sz w:val="18"/>
          <w:szCs w:val="18"/>
        </w:rPr>
        <w:t>,</w:t>
      </w:r>
    </w:p>
    <w:p w14:paraId="4525CC38" w14:textId="7BAC3833" w:rsidR="00820548" w:rsidRPr="00C65197" w:rsidRDefault="00E62E29" w:rsidP="00E62E29">
      <w:pPr>
        <w:pStyle w:val="Seznam"/>
        <w:numPr>
          <w:ilvl w:val="0"/>
          <w:numId w:val="9"/>
        </w:numPr>
        <w:jc w:val="both"/>
        <w:rPr>
          <w:rFonts w:ascii="Verdana" w:hAnsi="Verdana"/>
          <w:sz w:val="18"/>
          <w:szCs w:val="18"/>
        </w:rPr>
      </w:pPr>
      <w:r w:rsidRPr="00E62E29">
        <w:rPr>
          <w:rFonts w:ascii="Verdana" w:hAnsi="Verdana"/>
          <w:sz w:val="18"/>
          <w:szCs w:val="18"/>
        </w:rPr>
        <w:t>Krycí list pro hodnocení</w:t>
      </w:r>
      <w:r>
        <w:rPr>
          <w:rFonts w:ascii="Verdana" w:hAnsi="Verdana"/>
          <w:sz w:val="18"/>
          <w:szCs w:val="18"/>
        </w:rPr>
        <w:t xml:space="preserve"> (příloha 6 Výzvy)</w:t>
      </w:r>
      <w:r w:rsidR="004850CE" w:rsidRPr="0083386F">
        <w:rPr>
          <w:rFonts w:ascii="Verdana" w:hAnsi="Verdana"/>
          <w:sz w:val="18"/>
          <w:szCs w:val="18"/>
        </w:rPr>
        <w:t>.</w:t>
      </w:r>
    </w:p>
    <w:p w14:paraId="1D2EFB55" w14:textId="77777777" w:rsidR="004850CE" w:rsidRPr="009A2CB3" w:rsidRDefault="004850CE" w:rsidP="004850CE">
      <w:pPr>
        <w:pStyle w:val="Seznam"/>
        <w:suppressAutoHyphens/>
        <w:spacing w:before="240" w:after="120"/>
        <w:ind w:left="0" w:firstLine="0"/>
        <w:jc w:val="both"/>
        <w:rPr>
          <w:rFonts w:ascii="Verdana" w:hAnsi="Verdana"/>
          <w:b/>
          <w:bCs/>
          <w:sz w:val="18"/>
          <w:szCs w:val="18"/>
        </w:rPr>
      </w:pPr>
      <w:r w:rsidRPr="009A2CB3">
        <w:rPr>
          <w:rFonts w:ascii="Verdana" w:hAnsi="Verdana"/>
          <w:b/>
          <w:bCs/>
          <w:sz w:val="18"/>
          <w:szCs w:val="18"/>
        </w:rPr>
        <w:t>10.2.  Požadavky na zpracování nabídkové ceny:</w:t>
      </w:r>
    </w:p>
    <w:p w14:paraId="2E6CA7AC" w14:textId="77777777" w:rsidR="004850CE" w:rsidRPr="009E5989" w:rsidRDefault="004850CE" w:rsidP="004850CE">
      <w:pPr>
        <w:suppressAutoHyphens/>
        <w:jc w:val="both"/>
        <w:rPr>
          <w:rFonts w:cs="Arial"/>
        </w:rPr>
      </w:pPr>
      <w:r w:rsidRPr="009E5989">
        <w:rPr>
          <w:rFonts w:cs="Arial"/>
        </w:rPr>
        <w:t>Nabídková cena za služby musí být stanovena za celý rozsah předmětu plnění.</w:t>
      </w:r>
    </w:p>
    <w:p w14:paraId="19694961" w14:textId="77777777" w:rsidR="004850CE" w:rsidRPr="00B44625" w:rsidRDefault="004850CE" w:rsidP="004850CE">
      <w:pPr>
        <w:suppressAutoHyphens/>
        <w:spacing w:before="120"/>
        <w:jc w:val="both"/>
        <w:rPr>
          <w:rFonts w:cs="Arial"/>
        </w:rPr>
      </w:pPr>
      <w:r w:rsidRPr="005C6235">
        <w:rPr>
          <w:rFonts w:cs="Arial"/>
        </w:rPr>
        <w:t xml:space="preserve">Nabídkovou cenu účastník zpracuje v korunách českých a uvede cenu celkem bez DPH, DPH a 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14:paraId="7730C42F" w14:textId="77777777" w:rsidR="004850CE" w:rsidRPr="00B44625" w:rsidRDefault="004850CE" w:rsidP="00045727">
      <w:pPr>
        <w:pStyle w:val="Zkladntext"/>
        <w:suppressAutoHyphens/>
        <w:spacing w:before="120" w:after="360"/>
        <w:jc w:val="both"/>
        <w:rPr>
          <w:rFonts w:ascii="Arial" w:hAnsi="Arial" w:cs="Arial"/>
          <w:sz w:val="20"/>
        </w:rPr>
      </w:pPr>
      <w:r w:rsidRPr="00B44625">
        <w:rPr>
          <w:rFonts w:ascii="Arial" w:hAnsi="Arial" w:cs="Arial"/>
          <w:sz w:val="20"/>
        </w:rPr>
        <w:t xml:space="preserve">Nabídková cena bude zahrnovat veškeré požadované činnosti související </w:t>
      </w:r>
      <w:r>
        <w:rPr>
          <w:rFonts w:ascii="Arial" w:hAnsi="Arial" w:cs="Arial"/>
          <w:sz w:val="20"/>
        </w:rPr>
        <w:t>s předmětem díla.</w:t>
      </w:r>
    </w:p>
    <w:p w14:paraId="24E336E3" w14:textId="77777777" w:rsidR="004850CE" w:rsidRPr="009E5989" w:rsidRDefault="004850CE" w:rsidP="004773FE">
      <w:pPr>
        <w:suppressAutoHyphens/>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14:paraId="3BBD6706"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w:t>
      </w:r>
      <w:r w:rsidRPr="00E161B0">
        <w:rPr>
          <w:rFonts w:cs="Arial"/>
        </w:rPr>
        <w:t xml:space="preserve">elektronické podobě na veřejnou zakázku je uveden v uživatelské příručce elektronického nástroje E-ZAK pro účastníky, která je k dispozici na elektronické adrese </w:t>
      </w:r>
      <w:hyperlink r:id="rId17" w:history="1">
        <w:r w:rsidR="002B7F42" w:rsidRPr="00E161B0">
          <w:rPr>
            <w:rStyle w:val="Hypertextovodkaz"/>
            <w:rFonts w:cs="Arial"/>
          </w:rPr>
          <w:t>https://zakazky.spravazeleznic.cz/manual.html</w:t>
        </w:r>
      </w:hyperlink>
      <w:r w:rsidRPr="00E161B0">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E161B0">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6C2632BC" w14:textId="04E8753B" w:rsidR="004850CE" w:rsidRDefault="004850CE" w:rsidP="00045727">
      <w:pPr>
        <w:suppressAutoHyphens/>
        <w:spacing w:after="36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D9E9F9C" w14:textId="77777777" w:rsidR="004850CE" w:rsidRPr="009E5989" w:rsidRDefault="004850CE" w:rsidP="00715D1B">
      <w:pPr>
        <w:suppressAutoHyphens/>
        <w:spacing w:after="12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14:paraId="7F028DBD" w14:textId="77777777" w:rsidR="00EC3225" w:rsidRDefault="004850CE" w:rsidP="00C253C3">
      <w:pPr>
        <w:suppressAutoHyphens/>
        <w:spacing w:after="120"/>
        <w:jc w:val="both"/>
        <w:rPr>
          <w:rFonts w:cs="Arial"/>
          <w:b/>
        </w:rPr>
      </w:pPr>
      <w:r w:rsidRPr="009E5989">
        <w:rPr>
          <w:rFonts w:cs="Arial"/>
        </w:rPr>
        <w:t xml:space="preserve">Nabídku lze podat v termínu </w:t>
      </w:r>
      <w:r w:rsidR="002D52E2">
        <w:rPr>
          <w:rFonts w:cs="Arial"/>
        </w:rPr>
        <w:t>uvedeném na profilu zadavatele</w:t>
      </w:r>
      <w:r w:rsidR="002D52E2" w:rsidRPr="009020AC">
        <w:rPr>
          <w:rFonts w:cs="Arial"/>
        </w:rPr>
        <w:t xml:space="preserve">: </w:t>
      </w:r>
      <w:hyperlink r:id="rId18" w:history="1">
        <w:r w:rsidR="002D52E2" w:rsidRPr="009020AC">
          <w:rPr>
            <w:rStyle w:val="Hypertextovodkaz"/>
            <w:rFonts w:cs="Arial"/>
            <w:b/>
            <w:bCs/>
            <w:lang w:eastAsia="cs-CZ"/>
          </w:rPr>
          <w:t>https://zakazky.spravazeleznic.cz/</w:t>
        </w:r>
      </w:hyperlink>
      <w:r w:rsidRPr="006148D9">
        <w:rPr>
          <w:rFonts w:cs="Arial"/>
          <w:b/>
        </w:rPr>
        <w:t>.</w:t>
      </w:r>
      <w:r w:rsidRPr="0054403C">
        <w:rPr>
          <w:rFonts w:cs="Arial"/>
          <w:b/>
        </w:rPr>
        <w:t xml:space="preserve"> </w:t>
      </w:r>
    </w:p>
    <w:p w14:paraId="2B20B034" w14:textId="02BD364A" w:rsidR="00715D1B" w:rsidRPr="00045727" w:rsidRDefault="004850CE" w:rsidP="00045727">
      <w:pPr>
        <w:suppressAutoHyphens/>
        <w:spacing w:after="360"/>
        <w:jc w:val="both"/>
        <w:rPr>
          <w:rFonts w:cs="Arial"/>
          <w:b/>
        </w:rPr>
      </w:pPr>
      <w:r w:rsidRPr="0054403C">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 </w:t>
      </w:r>
    </w:p>
    <w:p w14:paraId="20147304" w14:textId="77777777" w:rsidR="004850CE" w:rsidRPr="009E5989" w:rsidRDefault="004850CE" w:rsidP="00715D1B">
      <w:pPr>
        <w:suppressAutoHyphens/>
        <w:spacing w:after="12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4B8D15CD" w14:textId="77777777" w:rsidR="004850CE" w:rsidRPr="00261508" w:rsidRDefault="004850CE" w:rsidP="00715D1B">
      <w:pPr>
        <w:spacing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7711E27B" w14:textId="2CE6ECEA" w:rsidR="00384A91" w:rsidRDefault="004850CE" w:rsidP="00045727">
      <w:pPr>
        <w:suppressAutoHyphens/>
        <w:spacing w:after="360"/>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w:t>
      </w:r>
      <w:r w:rsidRPr="009020AC">
        <w:rPr>
          <w:rFonts w:cs="Arial"/>
        </w:rPr>
        <w:t xml:space="preserve">vyloučení účastníka informování na profilu zadavatele: </w:t>
      </w:r>
      <w:hyperlink r:id="rId19" w:history="1">
        <w:r w:rsidR="002B7F42" w:rsidRPr="009020AC">
          <w:rPr>
            <w:rStyle w:val="Hypertextovodkaz"/>
            <w:rFonts w:cs="Arial"/>
            <w:b/>
            <w:bCs/>
            <w:lang w:eastAsia="cs-CZ"/>
          </w:rPr>
          <w:t>https://zakazky.spravazeleznic.cz/</w:t>
        </w:r>
      </w:hyperlink>
      <w:r w:rsidRPr="009020AC">
        <w:rPr>
          <w:rFonts w:eastAsia="Times New Roman" w:cs="Arial"/>
          <w:b/>
          <w:bCs/>
          <w:lang w:eastAsia="cs-CZ"/>
        </w:rPr>
        <w:t xml:space="preserve">. </w:t>
      </w:r>
      <w:r w:rsidRPr="009020AC">
        <w:rPr>
          <w:rFonts w:eastAsia="Times New Roman" w:cs="Arial"/>
          <w:bCs/>
          <w:lang w:eastAsia="cs-CZ"/>
        </w:rPr>
        <w:t>Za doručené všem</w:t>
      </w:r>
      <w:r w:rsidR="008509B0" w:rsidRPr="009020AC">
        <w:rPr>
          <w:rFonts w:eastAsia="Times New Roman" w:cs="Arial"/>
          <w:bCs/>
          <w:lang w:eastAsia="cs-CZ"/>
        </w:rPr>
        <w:t xml:space="preserve"> dotčeným zájemcům a</w:t>
      </w:r>
      <w:r w:rsidRPr="009020AC">
        <w:rPr>
          <w:rFonts w:eastAsia="Times New Roman" w:cs="Arial"/>
          <w:bCs/>
          <w:lang w:eastAsia="cs-CZ"/>
        </w:rPr>
        <w:t xml:space="preserve"> účastníkům se považuje okamžik uveřejnění.</w:t>
      </w:r>
    </w:p>
    <w:p w14:paraId="1FEC8E27" w14:textId="77777777" w:rsidR="00DB1C57" w:rsidRPr="009020AC" w:rsidRDefault="00DB1C57" w:rsidP="00DB1C57">
      <w:pPr>
        <w:suppressAutoHyphens/>
        <w:spacing w:before="100" w:beforeAutospacing="1"/>
        <w:ind w:left="426" w:hanging="426"/>
        <w:jc w:val="both"/>
        <w:rPr>
          <w:rFonts w:cs="Arial"/>
          <w:b/>
          <w:bCs/>
          <w:u w:val="single"/>
        </w:rPr>
      </w:pPr>
      <w:r w:rsidRPr="009020AC">
        <w:rPr>
          <w:rFonts w:cs="Arial"/>
          <w:b/>
          <w:bCs/>
        </w:rPr>
        <w:t>14.</w:t>
      </w:r>
      <w:r w:rsidRPr="009020AC">
        <w:rPr>
          <w:rFonts w:cs="Arial"/>
          <w:b/>
          <w:bCs/>
        </w:rPr>
        <w:tab/>
      </w:r>
      <w:r w:rsidRPr="009020AC">
        <w:rPr>
          <w:rFonts w:cs="Arial"/>
          <w:b/>
          <w:bCs/>
          <w:u w:val="single"/>
        </w:rPr>
        <w:t>Způsob hodnocení nabídek:</w:t>
      </w:r>
    </w:p>
    <w:p w14:paraId="51162CF5" w14:textId="77777777" w:rsidR="00DB1C57" w:rsidRPr="009020AC" w:rsidRDefault="00DB1C57" w:rsidP="00DB1C57">
      <w:pPr>
        <w:numPr>
          <w:ilvl w:val="1"/>
          <w:numId w:val="0"/>
        </w:numPr>
        <w:spacing w:after="0"/>
        <w:jc w:val="both"/>
      </w:pPr>
      <w:r w:rsidRPr="009020AC">
        <w:lastRenderedPageBreak/>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AC79515" w14:textId="77777777" w:rsidR="00DB1C57" w:rsidRPr="00DB1C57" w:rsidRDefault="00DB1C57" w:rsidP="00DB1C57">
      <w:pPr>
        <w:spacing w:after="0"/>
        <w:jc w:val="both"/>
        <w:rPr>
          <w:highlight w:val="yellow"/>
        </w:rPr>
      </w:pPr>
    </w:p>
    <w:tbl>
      <w:tblPr>
        <w:tblStyle w:val="Mkatabulky1"/>
        <w:tblW w:w="8882" w:type="dxa"/>
        <w:tblBorders>
          <w:top w:val="single" w:sz="2" w:space="0" w:color="auto"/>
        </w:tblBorders>
        <w:tblLayout w:type="fixed"/>
        <w:tblLook w:val="04E0" w:firstRow="1" w:lastRow="1" w:firstColumn="1" w:lastColumn="0" w:noHBand="0" w:noVBand="1"/>
      </w:tblPr>
      <w:tblGrid>
        <w:gridCol w:w="4765"/>
        <w:gridCol w:w="4117"/>
      </w:tblGrid>
      <w:tr w:rsidR="00DB1C57" w:rsidRPr="00DB1C57" w14:paraId="22EE3220" w14:textId="77777777" w:rsidTr="00E040BE">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47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AF3DEA" w14:textId="77777777" w:rsidR="00DB1C57" w:rsidRPr="009020AC" w:rsidRDefault="00DB1C57" w:rsidP="009660E9">
            <w:pPr>
              <w:spacing w:after="120" w:line="264" w:lineRule="auto"/>
              <w:rPr>
                <w:b/>
                <w:sz w:val="16"/>
                <w:szCs w:val="16"/>
              </w:rPr>
            </w:pPr>
            <w:r w:rsidRPr="009020AC">
              <w:rPr>
                <w:b/>
                <w:sz w:val="16"/>
                <w:szCs w:val="16"/>
              </w:rPr>
              <w:t>Dílčí hodnotící kritérium</w:t>
            </w:r>
          </w:p>
        </w:tc>
        <w:tc>
          <w:tcPr>
            <w:tcW w:w="41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E71A71" w14:textId="77777777" w:rsidR="00DB1C57" w:rsidRPr="009020AC" w:rsidRDefault="00DB1C57" w:rsidP="009660E9">
            <w:pPr>
              <w:spacing w:after="240" w:line="264" w:lineRule="auto"/>
              <w:jc w:val="center"/>
              <w:cnfStyle w:val="100000000000" w:firstRow="1" w:lastRow="0" w:firstColumn="0" w:lastColumn="0" w:oddVBand="0" w:evenVBand="0" w:oddHBand="0" w:evenHBand="0" w:firstRowFirstColumn="0" w:firstRowLastColumn="0" w:lastRowFirstColumn="0" w:lastRowLastColumn="0"/>
              <w:rPr>
                <w:b/>
                <w:sz w:val="16"/>
                <w:szCs w:val="16"/>
              </w:rPr>
            </w:pPr>
            <w:r w:rsidRPr="009020AC">
              <w:rPr>
                <w:b/>
                <w:sz w:val="16"/>
                <w:szCs w:val="16"/>
              </w:rPr>
              <w:t>Váha kritéria v celkovém hodnocení</w:t>
            </w:r>
          </w:p>
        </w:tc>
      </w:tr>
      <w:tr w:rsidR="00DB1C57" w:rsidRPr="00DB1C57" w14:paraId="5AE1DA54" w14:textId="77777777" w:rsidTr="00E040BE">
        <w:trPr>
          <w:trHeight w:val="415"/>
        </w:trPr>
        <w:tc>
          <w:tcPr>
            <w:cnfStyle w:val="001000000000" w:firstRow="0" w:lastRow="0" w:firstColumn="1" w:lastColumn="0" w:oddVBand="0" w:evenVBand="0" w:oddHBand="0" w:evenHBand="0" w:firstRowFirstColumn="0" w:firstRowLastColumn="0" w:lastRowFirstColumn="0" w:lastRowLastColumn="0"/>
            <w:tcW w:w="4765" w:type="dxa"/>
          </w:tcPr>
          <w:p w14:paraId="2705BDA2" w14:textId="77777777" w:rsidR="00DB1C57" w:rsidRPr="009020AC" w:rsidRDefault="00DB1C57" w:rsidP="009660E9">
            <w:pPr>
              <w:spacing w:after="240" w:line="264" w:lineRule="auto"/>
              <w:rPr>
                <w:sz w:val="16"/>
                <w:szCs w:val="16"/>
              </w:rPr>
            </w:pPr>
            <w:r w:rsidRPr="009020AC">
              <w:rPr>
                <w:sz w:val="16"/>
                <w:szCs w:val="16"/>
              </w:rPr>
              <w:t>Nabídková cena</w:t>
            </w:r>
          </w:p>
        </w:tc>
        <w:tc>
          <w:tcPr>
            <w:tcW w:w="4117" w:type="dxa"/>
            <w:tcBorders>
              <w:bottom w:val="single" w:sz="2" w:space="0" w:color="auto"/>
            </w:tcBorders>
          </w:tcPr>
          <w:p w14:paraId="2248B8AF" w14:textId="3AEA8E16" w:rsidR="00DB1C57" w:rsidRPr="009020AC" w:rsidRDefault="00C253C3" w:rsidP="009660E9">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00DB1C57" w:rsidRPr="009020AC">
              <w:rPr>
                <w:sz w:val="16"/>
                <w:szCs w:val="16"/>
              </w:rPr>
              <w:t>0 %</w:t>
            </w:r>
          </w:p>
        </w:tc>
      </w:tr>
      <w:tr w:rsidR="00DB1C57" w:rsidRPr="00DB1C57" w14:paraId="2CE83671" w14:textId="77777777" w:rsidTr="00E040BE">
        <w:trPr>
          <w:cnfStyle w:val="010000000000" w:firstRow="0" w:lastRow="1"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476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81B0AB" w14:textId="61E19D37" w:rsidR="00DB1C57" w:rsidRPr="009020AC" w:rsidRDefault="00C65197" w:rsidP="00C65197">
            <w:pPr>
              <w:spacing w:after="240" w:line="264" w:lineRule="auto"/>
              <w:rPr>
                <w:sz w:val="16"/>
                <w:szCs w:val="16"/>
              </w:rPr>
            </w:pPr>
            <w:r>
              <w:rPr>
                <w:b w:val="0"/>
                <w:sz w:val="16"/>
                <w:szCs w:val="16"/>
              </w:rPr>
              <w:t>Z</w:t>
            </w:r>
            <w:r w:rsidR="00DB1C57" w:rsidRPr="009020AC">
              <w:rPr>
                <w:b w:val="0"/>
                <w:sz w:val="16"/>
                <w:szCs w:val="16"/>
              </w:rPr>
              <w:t xml:space="preserve">kušenosti </w:t>
            </w:r>
            <w:r>
              <w:rPr>
                <w:b w:val="0"/>
                <w:sz w:val="16"/>
                <w:szCs w:val="16"/>
              </w:rPr>
              <w:t>se zakázkami obdobného charakteru</w:t>
            </w:r>
          </w:p>
        </w:tc>
        <w:tc>
          <w:tcPr>
            <w:tcW w:w="4117"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B635607" w14:textId="47BC88B0" w:rsidR="00DB1C57" w:rsidRPr="009020AC" w:rsidRDefault="00C253C3" w:rsidP="009660E9">
            <w:pPr>
              <w:spacing w:after="240" w:line="264" w:lineRule="auto"/>
              <w:jc w:val="center"/>
              <w:cnfStyle w:val="010000000000" w:firstRow="0" w:lastRow="1" w:firstColumn="0" w:lastColumn="0" w:oddVBand="0" w:evenVBand="0" w:oddHBand="0" w:evenHBand="0" w:firstRowFirstColumn="0" w:firstRowLastColumn="0" w:lastRowFirstColumn="0" w:lastRowLastColumn="0"/>
              <w:rPr>
                <w:sz w:val="16"/>
                <w:szCs w:val="16"/>
              </w:rPr>
            </w:pPr>
            <w:r>
              <w:rPr>
                <w:b w:val="0"/>
                <w:sz w:val="16"/>
                <w:szCs w:val="16"/>
              </w:rPr>
              <w:t>4</w:t>
            </w:r>
            <w:r w:rsidR="00DB1C57" w:rsidRPr="009020AC">
              <w:rPr>
                <w:b w:val="0"/>
                <w:sz w:val="16"/>
                <w:szCs w:val="16"/>
              </w:rPr>
              <w:t>0 %</w:t>
            </w:r>
          </w:p>
        </w:tc>
      </w:tr>
    </w:tbl>
    <w:p w14:paraId="637D561B" w14:textId="77777777" w:rsidR="00DB1C57" w:rsidRPr="009020AC" w:rsidRDefault="00DB1C57" w:rsidP="00DB1C57">
      <w:pPr>
        <w:pStyle w:val="Text1-1"/>
        <w:numPr>
          <w:ilvl w:val="0"/>
          <w:numId w:val="0"/>
        </w:numPr>
        <w:spacing w:before="240"/>
      </w:pPr>
      <w:r w:rsidRPr="009020AC">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A5D2778" w14:textId="77777777" w:rsidR="00DB1C57" w:rsidRPr="009020AC" w:rsidRDefault="00DB1C57" w:rsidP="00DB1C57">
      <w:pPr>
        <w:tabs>
          <w:tab w:val="left" w:pos="-3402"/>
        </w:tabs>
        <w:spacing w:before="240" w:after="0"/>
        <w:ind w:left="425" w:hanging="425"/>
        <w:jc w:val="both"/>
        <w:rPr>
          <w:rFonts w:eastAsia="Batang" w:cs="Arial"/>
          <w:b/>
        </w:rPr>
      </w:pPr>
      <w:r w:rsidRPr="009020AC">
        <w:rPr>
          <w:rFonts w:eastAsia="Batang" w:cs="Arial"/>
          <w:b/>
        </w:rPr>
        <w:t>14.1 Nabídková cena</w:t>
      </w:r>
    </w:p>
    <w:p w14:paraId="5B2830A2" w14:textId="181ABB24" w:rsidR="00DB1C57" w:rsidRPr="009020AC" w:rsidRDefault="00DB1C57" w:rsidP="00E040BE">
      <w:pPr>
        <w:spacing w:before="240" w:after="120"/>
        <w:jc w:val="both"/>
      </w:pPr>
      <w:r w:rsidRPr="009020AC">
        <w:t xml:space="preserve">Nejprve bude hodnoceno dílčí hodnotící kritérium Nabídková cena. Bude hodnocena celková nabídková cena v číselné hodnotě bez DPH uvedená účastníkem zadávacího řízení ve smyslu této Výzvy </w:t>
      </w:r>
      <w:r w:rsidRPr="00384A91">
        <w:t xml:space="preserve">v čl. </w:t>
      </w:r>
      <w:r w:rsidR="000D65C7" w:rsidRPr="00384A91">
        <w:t>5</w:t>
      </w:r>
      <w:r w:rsidRPr="00384A91">
        <w:t xml:space="preserve"> závazného vzoru smlouvy</w:t>
      </w:r>
      <w:r w:rsidRPr="009020AC">
        <w:t xml:space="preserve"> jako </w:t>
      </w:r>
      <w:r w:rsidR="003057B4">
        <w:t>C</w:t>
      </w:r>
      <w:r w:rsidRPr="009020AC">
        <w:t xml:space="preserve">ena Díla bez DPH, která představuje součet celkové </w:t>
      </w:r>
      <w:r w:rsidR="003057B4">
        <w:t>C</w:t>
      </w:r>
      <w:r w:rsidRPr="009020AC">
        <w:t xml:space="preserve">eny za zpracování DUSP a PDPS bez DPH a celkové </w:t>
      </w:r>
      <w:r w:rsidR="003057B4">
        <w:t>C</w:t>
      </w:r>
      <w:r w:rsidRPr="009020AC">
        <w:t>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FDE982F" w14:textId="77777777" w:rsidR="00DB1C57" w:rsidRPr="009020AC" w:rsidRDefault="00DB1C57" w:rsidP="00DB1C57">
      <w:pPr>
        <w:spacing w:after="0" w:line="240" w:lineRule="auto"/>
        <w:jc w:val="center"/>
      </w:pPr>
      <w:r w:rsidRPr="009020AC">
        <w:t>výše nejnižší nabídkové ceny ze všech nabídek x 100</w:t>
      </w:r>
    </w:p>
    <w:p w14:paraId="09811B0B" w14:textId="77777777" w:rsidR="00DB1C57" w:rsidRPr="009020AC" w:rsidRDefault="00DB1C57" w:rsidP="00DB1C57">
      <w:pPr>
        <w:spacing w:after="0" w:line="240" w:lineRule="auto"/>
        <w:jc w:val="center"/>
        <w:rPr>
          <w:u w:val="single"/>
        </w:rPr>
      </w:pPr>
      <w:r w:rsidRPr="009020AC">
        <w:rPr>
          <w:u w:val="single"/>
        </w:rPr>
        <w:t>__________________________________________</w:t>
      </w:r>
    </w:p>
    <w:p w14:paraId="7E42AB55" w14:textId="77777777" w:rsidR="00DB1C57" w:rsidRPr="009020AC" w:rsidRDefault="00DB1C57" w:rsidP="00DB1C57">
      <w:pPr>
        <w:spacing w:after="0" w:line="240" w:lineRule="auto"/>
        <w:jc w:val="center"/>
      </w:pPr>
      <w:r w:rsidRPr="009020AC">
        <w:t>výše nabídkové ceny hodnocené nabídky</w:t>
      </w:r>
    </w:p>
    <w:p w14:paraId="5EB3C71A" w14:textId="7B10C464" w:rsidR="00DB1C57" w:rsidRPr="0060541E" w:rsidRDefault="00DB1C57" w:rsidP="00DB1C57">
      <w:pPr>
        <w:spacing w:before="240" w:after="120"/>
        <w:jc w:val="both"/>
      </w:pPr>
      <w:r w:rsidRPr="0060541E">
        <w:t>Takto získaný počet bodů bude vynásoben koeficientem 0,</w:t>
      </w:r>
      <w:r w:rsidR="008C10F5">
        <w:t>6</w:t>
      </w:r>
      <w:r w:rsidRPr="0060541E">
        <w:t xml:space="preserve">0 (tj. váhou dílčího hodnotícího kritéria Nabídková cena) a následně matematicky zaokrouhlen na dvě desetinná místa. </w:t>
      </w:r>
    </w:p>
    <w:p w14:paraId="31EA0797" w14:textId="3DB46C72" w:rsidR="00DB1C57" w:rsidRPr="0060541E" w:rsidRDefault="00DB1C57" w:rsidP="00DB1C57">
      <w:pPr>
        <w:tabs>
          <w:tab w:val="left" w:pos="-3402"/>
        </w:tabs>
        <w:spacing w:before="240" w:after="0"/>
        <w:ind w:hanging="425"/>
        <w:jc w:val="both"/>
        <w:rPr>
          <w:rFonts w:eastAsia="Batang" w:cs="Arial"/>
          <w:b/>
        </w:rPr>
      </w:pPr>
      <w:r w:rsidRPr="0060541E">
        <w:rPr>
          <w:rFonts w:eastAsia="Batang" w:cs="Arial"/>
          <w:b/>
        </w:rPr>
        <w:t xml:space="preserve">       14.2 </w:t>
      </w:r>
      <w:r w:rsidR="00C65197" w:rsidRPr="00C65197">
        <w:rPr>
          <w:rFonts w:eastAsia="Batang" w:cs="Arial"/>
          <w:b/>
        </w:rPr>
        <w:t>Zkušenosti se zakázkami obdobného charakteru</w:t>
      </w:r>
    </w:p>
    <w:p w14:paraId="7A31E8D8" w14:textId="412A7519" w:rsidR="00DB1C57" w:rsidRPr="009020AC" w:rsidRDefault="00DB1C57" w:rsidP="00DB1C57">
      <w:pPr>
        <w:tabs>
          <w:tab w:val="left" w:pos="-3402"/>
        </w:tabs>
        <w:spacing w:before="240" w:after="0"/>
        <w:jc w:val="both"/>
        <w:rPr>
          <w:rFonts w:eastAsia="Batang" w:cs="Arial"/>
        </w:rPr>
      </w:pPr>
      <w:r w:rsidRPr="0060541E">
        <w:rPr>
          <w:rFonts w:eastAsia="Batang" w:cs="Arial"/>
        </w:rPr>
        <w:t xml:space="preserve">Předmětem hodnocení nabídek v rámci dílčího hodnotícího kritéria </w:t>
      </w:r>
      <w:r w:rsidR="00C65197" w:rsidRPr="00C65197">
        <w:rPr>
          <w:rFonts w:eastAsia="Batang" w:cs="Arial"/>
        </w:rPr>
        <w:t>Zkušenosti se zakázkami obdobného charakteru</w:t>
      </w:r>
      <w:r w:rsidRPr="0060541E">
        <w:rPr>
          <w:rFonts w:eastAsia="Batang" w:cs="Arial"/>
        </w:rPr>
        <w:t xml:space="preserve"> dodavatele bude míra splnění parametrů uvedených</w:t>
      </w:r>
      <w:r w:rsidRPr="009020AC">
        <w:rPr>
          <w:rFonts w:eastAsia="Batang" w:cs="Arial"/>
        </w:rPr>
        <w:t xml:space="preserve"> v tabulce níže v tomto článku a to parametrů nad rámec minimální úrovně kvalifikace </w:t>
      </w:r>
      <w:r w:rsidRPr="00384A91">
        <w:rPr>
          <w:rFonts w:eastAsia="Batang" w:cs="Arial"/>
        </w:rPr>
        <w:t>stanovené v čl. 8.</w:t>
      </w:r>
      <w:r w:rsidR="00185C5B" w:rsidRPr="00384A91">
        <w:rPr>
          <w:rFonts w:eastAsia="Batang" w:cs="Arial"/>
        </w:rPr>
        <w:t>3</w:t>
      </w:r>
      <w:r w:rsidRPr="00384A91">
        <w:rPr>
          <w:rFonts w:eastAsia="Batang" w:cs="Arial"/>
        </w:rPr>
        <w:t xml:space="preserve"> této Výzvy.</w:t>
      </w:r>
    </w:p>
    <w:p w14:paraId="17382FCE" w14:textId="2578E1CC" w:rsidR="00DB1C57" w:rsidRPr="008301C6" w:rsidRDefault="00DB1C57" w:rsidP="00DB1C57">
      <w:pPr>
        <w:tabs>
          <w:tab w:val="left" w:pos="-3402"/>
        </w:tabs>
        <w:spacing w:before="240" w:after="0"/>
        <w:jc w:val="both"/>
        <w:rPr>
          <w:rFonts w:eastAsia="Batang" w:cs="Arial"/>
        </w:rPr>
      </w:pPr>
      <w:r w:rsidRPr="005F7F66">
        <w:rPr>
          <w:rFonts w:eastAsia="Batang" w:cs="Arial"/>
        </w:rPr>
        <w:t>Hodnocení v rámci tohoto dílčího hodnotícího kritéria bude provedeno na zákl</w:t>
      </w:r>
      <w:r w:rsidR="00861B35" w:rsidRPr="005F7F66">
        <w:rPr>
          <w:rFonts w:eastAsia="Batang" w:cs="Arial"/>
        </w:rPr>
        <w:t xml:space="preserve">adě posouzení údajů </w:t>
      </w:r>
      <w:r w:rsidRPr="005F7F66">
        <w:rPr>
          <w:rFonts w:eastAsia="Batang" w:cs="Arial"/>
        </w:rPr>
        <w:t xml:space="preserve">předložených v nabídce ve formě </w:t>
      </w:r>
      <w:r w:rsidRPr="00BA2229">
        <w:rPr>
          <w:rFonts w:eastAsia="Batang" w:cs="Arial"/>
        </w:rPr>
        <w:t xml:space="preserve">obsažené v Příloze č. </w:t>
      </w:r>
      <w:r w:rsidR="0062120C" w:rsidRPr="00BA2229">
        <w:rPr>
          <w:rFonts w:eastAsia="Batang" w:cs="Arial"/>
        </w:rPr>
        <w:t xml:space="preserve">6 </w:t>
      </w:r>
      <w:r w:rsidRPr="00BA2229">
        <w:rPr>
          <w:rFonts w:eastAsia="Batang" w:cs="Arial"/>
        </w:rPr>
        <w:t xml:space="preserve">této Výzvy. </w:t>
      </w:r>
      <w:r w:rsidRPr="00BA2229">
        <w:rPr>
          <w:rFonts w:eastAsia="Batang" w:cs="Arial"/>
          <w:b/>
        </w:rPr>
        <w:t xml:space="preserve">Zadavatel </w:t>
      </w:r>
      <w:r w:rsidRPr="005F7F66">
        <w:rPr>
          <w:rFonts w:eastAsia="Batang" w:cs="Arial"/>
          <w:b/>
        </w:rPr>
        <w:t>bude hodnotit výhradně ty parametry, které budou v</w:t>
      </w:r>
      <w:r w:rsidR="00861B35" w:rsidRPr="005F7F66">
        <w:rPr>
          <w:rFonts w:eastAsia="Batang" w:cs="Arial"/>
          <w:b/>
        </w:rPr>
        <w:t> seznamu významných služeb</w:t>
      </w:r>
      <w:r w:rsidRPr="005F7F66">
        <w:rPr>
          <w:rFonts w:eastAsia="Batang" w:cs="Arial"/>
          <w:b/>
        </w:rPr>
        <w:t xml:space="preserve"> uvedeny jako údaje uvedené za účelem hodnocení nad rámec požadované kvalifikace.</w:t>
      </w:r>
      <w:r w:rsidRPr="005F7F66">
        <w:rPr>
          <w:rFonts w:eastAsia="Batang" w:cs="Arial"/>
        </w:rPr>
        <w:t xml:space="preserve"> Zadavatel přidělí každé nabídce počet bo</w:t>
      </w:r>
      <w:r w:rsidR="00C65197" w:rsidRPr="005F7F66">
        <w:rPr>
          <w:rFonts w:eastAsia="Batang" w:cs="Arial"/>
        </w:rPr>
        <w:t>dů v závislosti na zkušenostech se zakázkami obdobného charakteru</w:t>
      </w:r>
      <w:r w:rsidRPr="005F7F66">
        <w:rPr>
          <w:rFonts w:eastAsia="Batang" w:cs="Arial"/>
        </w:rPr>
        <w:t xml:space="preserve">. </w:t>
      </w:r>
      <w:r w:rsidR="00C65197" w:rsidRPr="005F7F66">
        <w:rPr>
          <w:rFonts w:eastAsia="Batang" w:cs="Arial"/>
        </w:rPr>
        <w:t>Jednotlivé stavby</w:t>
      </w:r>
      <w:r w:rsidRPr="005F7F66">
        <w:rPr>
          <w:rFonts w:eastAsia="Batang" w:cs="Arial"/>
        </w:rPr>
        <w:t xml:space="preserve"> dodavatele </w:t>
      </w:r>
      <w:r w:rsidR="00C65197" w:rsidRPr="005F7F66">
        <w:rPr>
          <w:rFonts w:eastAsia="Batang" w:cs="Arial"/>
        </w:rPr>
        <w:t xml:space="preserve">určené </w:t>
      </w:r>
      <w:r w:rsidRPr="005F7F66">
        <w:rPr>
          <w:rFonts w:eastAsia="Batang" w:cs="Arial"/>
        </w:rPr>
        <w:t>k hodnocení budou v rámci tohoto hodnotícího kritéria získávat body dle následující tabulky:</w:t>
      </w:r>
    </w:p>
    <w:tbl>
      <w:tblPr>
        <w:tblW w:w="9077" w:type="dxa"/>
        <w:jc w:val="center"/>
        <w:tblLayout w:type="fixed"/>
        <w:tblCellMar>
          <w:left w:w="70" w:type="dxa"/>
          <w:right w:w="70" w:type="dxa"/>
        </w:tblCellMar>
        <w:tblLook w:val="04A0" w:firstRow="1" w:lastRow="0" w:firstColumn="1" w:lastColumn="0" w:noHBand="0" w:noVBand="1"/>
      </w:tblPr>
      <w:tblGrid>
        <w:gridCol w:w="1422"/>
        <w:gridCol w:w="4678"/>
        <w:gridCol w:w="1560"/>
        <w:gridCol w:w="1417"/>
      </w:tblGrid>
      <w:tr w:rsidR="00A35764" w:rsidRPr="00DB1C57" w14:paraId="251C250E" w14:textId="77777777" w:rsidTr="00A35764">
        <w:trPr>
          <w:trHeight w:val="1845"/>
          <w:jc w:val="center"/>
        </w:trPr>
        <w:tc>
          <w:tcPr>
            <w:tcW w:w="1422" w:type="dxa"/>
            <w:tcBorders>
              <w:top w:val="single" w:sz="4" w:space="0" w:color="auto"/>
              <w:left w:val="single" w:sz="4" w:space="0" w:color="auto"/>
              <w:bottom w:val="single" w:sz="4" w:space="0" w:color="auto"/>
              <w:right w:val="single" w:sz="4" w:space="0" w:color="auto"/>
            </w:tcBorders>
            <w:shd w:val="clear" w:color="auto" w:fill="auto"/>
            <w:hideMark/>
          </w:tcPr>
          <w:p w14:paraId="618EA9E1" w14:textId="77777777" w:rsidR="00A35764" w:rsidRPr="00924EEE" w:rsidRDefault="00A35764" w:rsidP="009660E9">
            <w:pPr>
              <w:rPr>
                <w:rFonts w:cs="Arial"/>
                <w:b/>
                <w:bCs/>
              </w:rPr>
            </w:pPr>
          </w:p>
          <w:p w14:paraId="391817D9" w14:textId="5BC73480" w:rsidR="00A35764" w:rsidRPr="00924EEE" w:rsidRDefault="00A35764" w:rsidP="009660E9">
            <w:pPr>
              <w:rPr>
                <w:rFonts w:cs="Arial"/>
                <w:b/>
                <w:bCs/>
              </w:rPr>
            </w:pPr>
            <w:r w:rsidRPr="00924EEE">
              <w:rPr>
                <w:rFonts w:cs="Arial"/>
                <w:b/>
                <w:bCs/>
              </w:rPr>
              <w:t>Název zakázky</w:t>
            </w:r>
          </w:p>
        </w:tc>
        <w:tc>
          <w:tcPr>
            <w:tcW w:w="4678" w:type="dxa"/>
            <w:tcBorders>
              <w:top w:val="single" w:sz="4" w:space="0" w:color="auto"/>
              <w:left w:val="nil"/>
              <w:bottom w:val="single" w:sz="4" w:space="0" w:color="auto"/>
              <w:right w:val="single" w:sz="4" w:space="0" w:color="auto"/>
            </w:tcBorders>
            <w:shd w:val="clear" w:color="auto" w:fill="auto"/>
            <w:hideMark/>
          </w:tcPr>
          <w:p w14:paraId="6C57A404" w14:textId="77777777" w:rsidR="00A35764" w:rsidRPr="00924EEE" w:rsidRDefault="00A35764" w:rsidP="009660E9">
            <w:pPr>
              <w:rPr>
                <w:rFonts w:cs="Arial"/>
                <w:b/>
                <w:bCs/>
              </w:rPr>
            </w:pPr>
          </w:p>
          <w:p w14:paraId="793C1287" w14:textId="77777777" w:rsidR="00A35764" w:rsidRPr="00924EEE" w:rsidRDefault="00A35764" w:rsidP="009660E9">
            <w:pPr>
              <w:rPr>
                <w:rFonts w:cs="Arial"/>
                <w:b/>
                <w:bCs/>
              </w:rPr>
            </w:pPr>
            <w:r w:rsidRPr="00924EEE">
              <w:rPr>
                <w:rFonts w:cs="Arial"/>
                <w:b/>
                <w:bCs/>
              </w:rPr>
              <w:t>Bodovaná kritéria</w:t>
            </w:r>
          </w:p>
        </w:tc>
        <w:tc>
          <w:tcPr>
            <w:tcW w:w="1560" w:type="dxa"/>
            <w:tcBorders>
              <w:top w:val="single" w:sz="4" w:space="0" w:color="auto"/>
              <w:left w:val="nil"/>
              <w:bottom w:val="single" w:sz="4" w:space="0" w:color="auto"/>
              <w:right w:val="single" w:sz="4" w:space="0" w:color="auto"/>
            </w:tcBorders>
          </w:tcPr>
          <w:p w14:paraId="15044800" w14:textId="77777777" w:rsidR="00A35764" w:rsidRPr="00924EEE" w:rsidRDefault="00A35764" w:rsidP="009660E9">
            <w:pPr>
              <w:rPr>
                <w:rFonts w:cs="Arial"/>
                <w:b/>
                <w:bCs/>
              </w:rPr>
            </w:pPr>
          </w:p>
          <w:p w14:paraId="3FBF4805" w14:textId="65E1C2B1" w:rsidR="00A35764" w:rsidRPr="00924EEE" w:rsidRDefault="00A35764" w:rsidP="009660E9">
            <w:pPr>
              <w:rPr>
                <w:rFonts w:cs="Arial"/>
                <w:b/>
                <w:bCs/>
              </w:rPr>
            </w:pPr>
            <w:r w:rsidRPr="00924EEE">
              <w:rPr>
                <w:rFonts w:cs="Arial"/>
                <w:b/>
                <w:bCs/>
              </w:rPr>
              <w:t>Počet bodů</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DDD403D" w14:textId="372273BF" w:rsidR="00A35764" w:rsidRPr="00924EEE" w:rsidRDefault="00A35764" w:rsidP="009660E9">
            <w:pPr>
              <w:rPr>
                <w:rFonts w:cs="Arial"/>
                <w:b/>
                <w:bCs/>
              </w:rPr>
            </w:pPr>
          </w:p>
          <w:p w14:paraId="2BF65B5F" w14:textId="77777777" w:rsidR="00A35764" w:rsidRPr="00924EEE" w:rsidRDefault="00A35764" w:rsidP="009660E9">
            <w:pPr>
              <w:rPr>
                <w:rFonts w:cs="Arial"/>
                <w:bCs/>
              </w:rPr>
            </w:pPr>
            <w:r w:rsidRPr="00924EEE">
              <w:rPr>
                <w:rFonts w:cs="Arial"/>
                <w:b/>
                <w:bCs/>
              </w:rPr>
              <w:t>Maximální bodové ohodnocení</w:t>
            </w:r>
            <w:r w:rsidRPr="00924EEE">
              <w:rPr>
                <w:rFonts w:cs="Arial"/>
                <w:bCs/>
              </w:rPr>
              <w:t xml:space="preserve"> </w:t>
            </w:r>
          </w:p>
        </w:tc>
      </w:tr>
      <w:tr w:rsidR="00A35764" w:rsidRPr="00DB1C57" w14:paraId="7F6B95B2" w14:textId="77777777" w:rsidTr="00A35764">
        <w:trPr>
          <w:trHeight w:val="2911"/>
          <w:jc w:val="center"/>
        </w:trPr>
        <w:tc>
          <w:tcPr>
            <w:tcW w:w="1422" w:type="dxa"/>
            <w:tcBorders>
              <w:top w:val="single" w:sz="4" w:space="0" w:color="auto"/>
              <w:left w:val="single" w:sz="4" w:space="0" w:color="auto"/>
              <w:bottom w:val="single" w:sz="4" w:space="0" w:color="auto"/>
              <w:right w:val="single" w:sz="4" w:space="0" w:color="auto"/>
            </w:tcBorders>
            <w:shd w:val="clear" w:color="auto" w:fill="auto"/>
            <w:hideMark/>
          </w:tcPr>
          <w:p w14:paraId="43C63FE2" w14:textId="6124854F" w:rsidR="00A35764" w:rsidRPr="00924EEE" w:rsidRDefault="00A35764" w:rsidP="00BA2229">
            <w:pPr>
              <w:jc w:val="both"/>
              <w:rPr>
                <w:rFonts w:cs="Arial"/>
                <w:bCs/>
                <w:highlight w:val="yellow"/>
              </w:rPr>
            </w:pPr>
            <w:r w:rsidRPr="00924EEE">
              <w:rPr>
                <w:rFonts w:cs="Arial"/>
                <w:bCs/>
              </w:rPr>
              <w:lastRenderedPageBreak/>
              <w:t xml:space="preserve">Název </w:t>
            </w:r>
          </w:p>
        </w:tc>
        <w:tc>
          <w:tcPr>
            <w:tcW w:w="4678" w:type="dxa"/>
            <w:tcBorders>
              <w:top w:val="single" w:sz="4" w:space="0" w:color="auto"/>
              <w:left w:val="nil"/>
              <w:bottom w:val="single" w:sz="4" w:space="0" w:color="auto"/>
              <w:right w:val="single" w:sz="4" w:space="0" w:color="auto"/>
            </w:tcBorders>
            <w:shd w:val="clear" w:color="auto" w:fill="auto"/>
          </w:tcPr>
          <w:p w14:paraId="278DAAFA" w14:textId="69C30662" w:rsidR="00A35764" w:rsidRPr="0051312D" w:rsidRDefault="00A35764" w:rsidP="00781E3D">
            <w:pPr>
              <w:spacing w:before="120"/>
              <w:jc w:val="both"/>
              <w:rPr>
                <w:b/>
                <w:bCs/>
              </w:rPr>
            </w:pPr>
            <w:r w:rsidRPr="0051312D">
              <w:t xml:space="preserve">Účastník </w:t>
            </w:r>
            <w:r w:rsidRPr="002206CF">
              <w:t>předloží</w:t>
            </w:r>
            <w:r w:rsidR="00787D8C" w:rsidRPr="002206CF">
              <w:t xml:space="preserve"> </w:t>
            </w:r>
            <w:r w:rsidR="002206CF" w:rsidRPr="002206CF">
              <w:t xml:space="preserve">zkušenosti se </w:t>
            </w:r>
            <w:r w:rsidR="00F06034">
              <w:t>službami</w:t>
            </w:r>
            <w:r w:rsidRPr="002206CF">
              <w:t xml:space="preserve"> obdobného charakteru poskytnutých dodavatelem </w:t>
            </w:r>
            <w:r w:rsidRPr="0051312D">
              <w:t xml:space="preserve">v posledních </w:t>
            </w:r>
            <w:r w:rsidR="00781E3D">
              <w:rPr>
                <w:b/>
                <w:u w:val="single"/>
              </w:rPr>
              <w:t>8</w:t>
            </w:r>
            <w:r w:rsidRPr="00314501">
              <w:rPr>
                <w:b/>
                <w:u w:val="single"/>
              </w:rPr>
              <w:t xml:space="preserve"> </w:t>
            </w:r>
            <w:r w:rsidRPr="0051312D">
              <w:rPr>
                <w:b/>
                <w:u w:val="single"/>
              </w:rPr>
              <w:t>letech</w:t>
            </w:r>
            <w:r w:rsidRPr="0051312D">
              <w:t xml:space="preserve"> před zahájením zadávacího řízení. </w:t>
            </w:r>
            <w:r w:rsidR="00D162DB" w:rsidRPr="0051312D">
              <w:t xml:space="preserve">Za služby obdobného charakteru se pokládají projektové práce spočívající ve zhotovení projektové dokumentace ve stupni projektové dokumentace pro stavební povolení </w:t>
            </w:r>
            <w:r w:rsidR="00D162DB" w:rsidRPr="0051312D">
              <w:rPr>
                <w:b/>
              </w:rPr>
              <w:t>(DSP)</w:t>
            </w:r>
            <w:r w:rsidR="00D162DB" w:rsidRPr="0051312D">
              <w:t xml:space="preserve"> nebo ve společném stupni projektové dokumentace pro stavební povolení a projektové dokumentace pro provádění stavby </w:t>
            </w:r>
            <w:r w:rsidR="00D162DB" w:rsidRPr="0051312D">
              <w:rPr>
                <w:b/>
              </w:rPr>
              <w:t>(DSP+PDPS)</w:t>
            </w:r>
            <w:r w:rsidR="00D162DB" w:rsidRPr="0051312D">
              <w:t xml:space="preserve"> nebo ve stupni projektové dokumentace pro společné povolení </w:t>
            </w:r>
            <w:r w:rsidR="00D162DB" w:rsidRPr="0051312D">
              <w:rPr>
                <w:b/>
              </w:rPr>
              <w:t>(DUSP)</w:t>
            </w:r>
            <w:r w:rsidR="00D162DB" w:rsidRPr="0051312D">
              <w:t xml:space="preserve"> nebo ve společném stupni projektové dokumentace pro společné povolení a projektové dokumentace pro provádění stavby </w:t>
            </w:r>
            <w:r w:rsidR="00D162DB" w:rsidRPr="0051312D">
              <w:rPr>
                <w:b/>
              </w:rPr>
              <w:t>(DUSP+PDPS)</w:t>
            </w:r>
            <w:r w:rsidR="00D162DB" w:rsidRPr="0051312D">
              <w:t xml:space="preserve">, pro stavby železničních drah ve smyslu § 5 odst. 1 a § 3 odst. 1 zákona č. 266/1994 Sb., o drahách, ve znění pozdějších předpisů, jejichž předmětem bylo </w:t>
            </w:r>
            <w:r w:rsidR="000E6DAD" w:rsidRPr="0051312D">
              <w:rPr>
                <w:b/>
                <w:u w:val="single"/>
              </w:rPr>
              <w:t xml:space="preserve">zpracování projektové dokumentace pro novostavbu nebo rekonstrukci </w:t>
            </w:r>
            <w:r w:rsidR="007224E7" w:rsidRPr="0051312D">
              <w:rPr>
                <w:b/>
                <w:u w:val="single"/>
              </w:rPr>
              <w:t xml:space="preserve">železničního </w:t>
            </w:r>
            <w:proofErr w:type="spellStart"/>
            <w:r w:rsidR="007224E7" w:rsidRPr="0051312D">
              <w:rPr>
                <w:b/>
                <w:u w:val="single"/>
              </w:rPr>
              <w:t>vícepolového</w:t>
            </w:r>
            <w:proofErr w:type="spellEnd"/>
            <w:r w:rsidR="007224E7" w:rsidRPr="0051312D">
              <w:rPr>
                <w:b/>
                <w:u w:val="single"/>
              </w:rPr>
              <w:t xml:space="preserve"> mostu s novou nosnou </w:t>
            </w:r>
            <w:r w:rsidR="0051312D" w:rsidRPr="0051312D">
              <w:rPr>
                <w:b/>
                <w:u w:val="single"/>
              </w:rPr>
              <w:t>celo</w:t>
            </w:r>
            <w:r w:rsidR="007224E7" w:rsidRPr="0051312D">
              <w:rPr>
                <w:b/>
                <w:u w:val="single"/>
              </w:rPr>
              <w:t>ocelovou</w:t>
            </w:r>
            <w:r w:rsidR="001A03E5" w:rsidRPr="0051312D">
              <w:rPr>
                <w:b/>
                <w:u w:val="single"/>
              </w:rPr>
              <w:t xml:space="preserve"> </w:t>
            </w:r>
            <w:r w:rsidR="007224E7" w:rsidRPr="0051312D">
              <w:rPr>
                <w:b/>
                <w:u w:val="single"/>
              </w:rPr>
              <w:t xml:space="preserve">konstrukcí </w:t>
            </w:r>
            <w:r w:rsidR="000E6DAD" w:rsidRPr="0051312D">
              <w:rPr>
                <w:b/>
                <w:u w:val="single"/>
              </w:rPr>
              <w:t xml:space="preserve">s průběžným kolejovým ložem o rozpětí jednoho pole min. </w:t>
            </w:r>
            <w:r w:rsidR="00D12996">
              <w:rPr>
                <w:b/>
                <w:u w:val="single"/>
              </w:rPr>
              <w:t>2</w:t>
            </w:r>
            <w:r w:rsidR="0051312D" w:rsidRPr="0051312D">
              <w:rPr>
                <w:b/>
                <w:u w:val="single"/>
              </w:rPr>
              <w:t>5</w:t>
            </w:r>
            <w:r w:rsidR="000E6DAD" w:rsidRPr="0051312D">
              <w:rPr>
                <w:b/>
                <w:u w:val="single"/>
              </w:rPr>
              <w:t xml:space="preserve"> m</w:t>
            </w:r>
            <w:r w:rsidR="0051312D">
              <w:rPr>
                <w:b/>
                <w:u w:val="single"/>
              </w:rPr>
              <w:t xml:space="preserve">, </w:t>
            </w:r>
            <w:r w:rsidR="00D05704" w:rsidRPr="0051312D">
              <w:rPr>
                <w:b/>
                <w:u w:val="single"/>
              </w:rPr>
              <w:t xml:space="preserve">přičemž </w:t>
            </w:r>
            <w:r w:rsidR="00BA13BA" w:rsidRPr="0051312D">
              <w:rPr>
                <w:b/>
                <w:u w:val="single"/>
              </w:rPr>
              <w:t xml:space="preserve">uvedená služba musí včetně případných poddodávek dosahovat ceny nejméně </w:t>
            </w:r>
            <w:r w:rsidR="00507B6B" w:rsidRPr="0051312D">
              <w:rPr>
                <w:b/>
                <w:bCs/>
                <w:u w:val="single"/>
              </w:rPr>
              <w:t>2</w:t>
            </w:r>
            <w:r w:rsidR="00C34897" w:rsidRPr="0051312D">
              <w:rPr>
                <w:b/>
                <w:bCs/>
                <w:u w:val="single"/>
              </w:rPr>
              <w:t xml:space="preserve"> 0</w:t>
            </w:r>
            <w:r w:rsidR="00BA13BA" w:rsidRPr="0051312D">
              <w:rPr>
                <w:b/>
                <w:bCs/>
                <w:u w:val="single"/>
              </w:rPr>
              <w:t>00 000,- Kč bez DPH</w:t>
            </w:r>
            <w:r w:rsidR="000E6DAD" w:rsidRPr="0051312D">
              <w:rPr>
                <w:b/>
                <w:u w:val="single"/>
              </w:rPr>
              <w:t>.</w:t>
            </w:r>
          </w:p>
        </w:tc>
        <w:tc>
          <w:tcPr>
            <w:tcW w:w="1560" w:type="dxa"/>
            <w:tcBorders>
              <w:top w:val="single" w:sz="4" w:space="0" w:color="auto"/>
              <w:left w:val="nil"/>
              <w:bottom w:val="single" w:sz="4" w:space="0" w:color="auto"/>
              <w:right w:val="single" w:sz="4" w:space="0" w:color="auto"/>
            </w:tcBorders>
            <w:vAlign w:val="center"/>
          </w:tcPr>
          <w:p w14:paraId="6F49D10A" w14:textId="49C44432" w:rsidR="00A35764" w:rsidRPr="00924EEE" w:rsidRDefault="00A35764" w:rsidP="002206CF">
            <w:pPr>
              <w:jc w:val="center"/>
              <w:rPr>
                <w:rFonts w:cs="Arial"/>
                <w:bCs/>
              </w:rPr>
            </w:pPr>
            <w:r w:rsidRPr="00924EEE">
              <w:rPr>
                <w:rFonts w:cs="Arial"/>
                <w:bCs/>
              </w:rPr>
              <w:t xml:space="preserve">1 bod za každou </w:t>
            </w:r>
            <w:r w:rsidR="002206CF">
              <w:rPr>
                <w:rFonts w:cs="Arial"/>
                <w:bCs/>
              </w:rPr>
              <w:t>zkušenost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12A5B2" w14:textId="283AB54B" w:rsidR="00A35764" w:rsidRPr="00924EEE" w:rsidRDefault="00A35764" w:rsidP="009660E9">
            <w:pPr>
              <w:rPr>
                <w:rFonts w:cs="Arial"/>
                <w:bCs/>
                <w:highlight w:val="yellow"/>
              </w:rPr>
            </w:pPr>
            <w:r w:rsidRPr="00924EEE">
              <w:rPr>
                <w:rFonts w:cs="Arial"/>
                <w:bCs/>
              </w:rPr>
              <w:t>5</w:t>
            </w:r>
          </w:p>
        </w:tc>
      </w:tr>
    </w:tbl>
    <w:p w14:paraId="3FF32C3D" w14:textId="77777777" w:rsidR="008301C6" w:rsidRDefault="008301C6" w:rsidP="00DB1C57">
      <w:pPr>
        <w:spacing w:after="120"/>
        <w:jc w:val="both"/>
      </w:pPr>
    </w:p>
    <w:p w14:paraId="6D318134" w14:textId="5478F8F2" w:rsidR="00861B35" w:rsidRPr="005F7F66" w:rsidRDefault="00051151" w:rsidP="00DB1C57">
      <w:pPr>
        <w:spacing w:after="120"/>
        <w:jc w:val="both"/>
      </w:pPr>
      <w:r w:rsidRPr="002677CE">
        <w:t>Z</w:t>
      </w:r>
      <w:r w:rsidR="00861B35" w:rsidRPr="002677CE">
        <w:t>adavatel uvádí, že v případě předložení více stupňů projektové dokumentace</w:t>
      </w:r>
      <w:r w:rsidR="004F06B5" w:rsidRPr="002677CE">
        <w:t xml:space="preserve"> (D</w:t>
      </w:r>
      <w:r w:rsidR="002677CE" w:rsidRPr="002677CE">
        <w:t>U</w:t>
      </w:r>
      <w:r w:rsidR="004F06B5" w:rsidRPr="002677CE">
        <w:t>R, DUSP apod.) k</w:t>
      </w:r>
      <w:r w:rsidR="00861B35" w:rsidRPr="002677CE">
        <w:t xml:space="preserve"> jedné konkrétní stavb</w:t>
      </w:r>
      <w:r w:rsidR="004F06B5" w:rsidRPr="002677CE">
        <w:t>ě</w:t>
      </w:r>
      <w:r w:rsidR="00861B35" w:rsidRPr="002677CE">
        <w:t xml:space="preserve"> bude </w:t>
      </w:r>
      <w:r w:rsidR="004F06B5" w:rsidRPr="002677CE">
        <w:t xml:space="preserve">komise </w:t>
      </w:r>
      <w:r w:rsidR="005F7F66" w:rsidRPr="002677CE">
        <w:t>hodnotit</w:t>
      </w:r>
      <w:r w:rsidR="00861B35" w:rsidRPr="002677CE">
        <w:t xml:space="preserve"> pouze nejvyšší stupeň</w:t>
      </w:r>
      <w:r w:rsidR="004F06B5" w:rsidRPr="002677CE">
        <w:t xml:space="preserve"> této</w:t>
      </w:r>
      <w:r w:rsidR="00861B35" w:rsidRPr="002677CE">
        <w:t xml:space="preserve"> projektové dokumentace.</w:t>
      </w:r>
      <w:r w:rsidR="00861B35" w:rsidRPr="005F7F66">
        <w:t xml:space="preserve">  </w:t>
      </w:r>
    </w:p>
    <w:p w14:paraId="333AEC96" w14:textId="3E9686BC" w:rsidR="006969A0" w:rsidRPr="00F4266E" w:rsidRDefault="006969A0" w:rsidP="00DB1C57">
      <w:pPr>
        <w:spacing w:after="120"/>
        <w:jc w:val="both"/>
        <w:rPr>
          <w:b/>
        </w:rPr>
      </w:pPr>
      <w:r w:rsidRPr="00F4266E">
        <w:rPr>
          <w:b/>
        </w:rPr>
        <w:t xml:space="preserve">Pro odstranění pochybností zadavatel upřesňuje, že referenční zakázky doložené pro prokázání kvalifikace nebudou hodnoceny. </w:t>
      </w:r>
    </w:p>
    <w:p w14:paraId="724A29EE" w14:textId="625926E0" w:rsidR="00443FD9" w:rsidRDefault="00DB1C57" w:rsidP="00DB1C57">
      <w:pPr>
        <w:spacing w:after="120"/>
        <w:jc w:val="both"/>
      </w:pPr>
      <w:r w:rsidRPr="005F7F66">
        <w:t xml:space="preserve">Doba </w:t>
      </w:r>
      <w:r w:rsidR="00781E3D">
        <w:t>8</w:t>
      </w:r>
      <w:r w:rsidRPr="005F7F66">
        <w:t xml:space="preserve"> let (u referenčních zakázek) se považuje za splněnou</w:t>
      </w:r>
      <w:r w:rsidRPr="00443FD9">
        <w:t xml:space="preserve">, pokud byla referenční zakázka v průběhu této doby dokončena a postačuje, aby požadované minimální hodnoty referenční zakázky byly dosaženy za celou dobu jejího poskytování, nikoliv pouze v průběhu posledních 8 let před zahájením zadávacího řízení.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443FD9">
        <w:rPr>
          <w:rFonts w:cs="Arial"/>
          <w:bCs/>
        </w:rPr>
        <w:t xml:space="preserve">dokumentace pro </w:t>
      </w:r>
      <w:r w:rsidR="00443FD9" w:rsidRPr="00443FD9">
        <w:rPr>
          <w:rFonts w:cs="Arial"/>
          <w:bCs/>
        </w:rPr>
        <w:t>mosty a inženýrské konstrukce</w:t>
      </w:r>
      <w:r w:rsidRPr="00443FD9">
        <w:rPr>
          <w:rFonts w:cs="Arial"/>
          <w:bCs/>
        </w:rPr>
        <w:t xml:space="preserve"> v příslušném stupni</w:t>
      </w:r>
      <w:r w:rsidRPr="00443FD9">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w:t>
      </w:r>
      <w:r w:rsidR="00781E3D">
        <w:t>8</w:t>
      </w:r>
      <w:r w:rsidRPr="00443FD9">
        <w:t xml:space="preserve"> lety. </w:t>
      </w:r>
    </w:p>
    <w:p w14:paraId="0EEADF09" w14:textId="04E4CAF5" w:rsidR="00DB1C57" w:rsidRPr="00443FD9" w:rsidRDefault="00DB1C57" w:rsidP="00DB1C57">
      <w:pPr>
        <w:spacing w:after="120"/>
        <w:jc w:val="both"/>
      </w:pPr>
      <w:r w:rsidRPr="00443FD9">
        <w:t xml:space="preserve">Obdobným způsobem je nutno naplnit i parametr ceny dané referované činnosti, </w:t>
      </w:r>
      <w:proofErr w:type="gramStart"/>
      <w:r w:rsidRPr="00443FD9">
        <w:t>tzn. že</w:t>
      </w:r>
      <w:proofErr w:type="gramEnd"/>
      <w:r w:rsidRPr="00443FD9">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w:t>
      </w:r>
      <w:r w:rsidR="00443FD9" w:rsidRPr="00443FD9">
        <w:t>seznamu</w:t>
      </w:r>
      <w:r w:rsidRPr="00443FD9">
        <w:t xml:space="preserve"> musí konkrétně vyplývat, jaká byla cena té části plnění, které obsahově odpovídá zadavatelem stanovené minimální úrovni hodnocené </w:t>
      </w:r>
      <w:r w:rsidR="00443FD9" w:rsidRPr="00443FD9">
        <w:t>stavby</w:t>
      </w:r>
      <w:r w:rsidRPr="00443FD9">
        <w:t xml:space="preserve">, a v jakém časovém období byly tyto konkrétní části plnění dokončeny. Pro odstranění pochybností zadavatel upřesňuje, že pro potřeby doložení referenčních zakázek za účelem hodnocení se zakázka na projektové práce ve stupni </w:t>
      </w:r>
      <w:r w:rsidR="00443FD9" w:rsidRPr="00443FD9">
        <w:t xml:space="preserve">DSP nebo DUSP nebo </w:t>
      </w:r>
      <w:r w:rsidRPr="00443FD9">
        <w:rPr>
          <w:rFonts w:cs="Arial"/>
          <w:bCs/>
        </w:rPr>
        <w:t xml:space="preserve">DSP+PDPS nebo </w:t>
      </w:r>
      <w:r w:rsidRPr="00443FD9">
        <w:rPr>
          <w:rFonts w:cs="Calibri"/>
        </w:rPr>
        <w:t>DUSP+PDPS</w:t>
      </w:r>
      <w:r w:rsidRPr="00443FD9">
        <w:rPr>
          <w:rFonts w:cs="Arial"/>
          <w:bCs/>
        </w:rPr>
        <w:t xml:space="preserve"> </w:t>
      </w:r>
      <w:r w:rsidRPr="00443FD9">
        <w:t xml:space="preserve">považuje za dokončenou předáním </w:t>
      </w:r>
      <w:r w:rsidRPr="00443FD9">
        <w:lastRenderedPageBreak/>
        <w:t xml:space="preserve">kompletní </w:t>
      </w:r>
      <w:r w:rsidR="00443FD9" w:rsidRPr="00443FD9">
        <w:t xml:space="preserve">DSP nebo DUSP nebo </w:t>
      </w:r>
      <w:r w:rsidR="00443FD9" w:rsidRPr="00443FD9">
        <w:rPr>
          <w:rFonts w:cs="Arial"/>
          <w:bCs/>
        </w:rPr>
        <w:t xml:space="preserve">DSP+PDPS nebo </w:t>
      </w:r>
      <w:r w:rsidR="00443FD9" w:rsidRPr="00443FD9">
        <w:rPr>
          <w:rFonts w:cs="Calibri"/>
        </w:rPr>
        <w:t>DUSP+PDPS</w:t>
      </w:r>
      <w:r w:rsidRPr="00443FD9">
        <w:t>, příp. jejich kompletní aktualizace, objednateli po zapracování všech připomínek objednatele, a to bez případného podání žádosti o stavební povolení nebo společné povolení, je-li součástí plnění zakázky.</w:t>
      </w:r>
    </w:p>
    <w:p w14:paraId="637B04F4" w14:textId="5904A30B" w:rsidR="00DB1C57" w:rsidRPr="00443FD9" w:rsidRDefault="00DB1C57" w:rsidP="00DB1C57">
      <w:pPr>
        <w:spacing w:after="120"/>
        <w:jc w:val="both"/>
      </w:pPr>
      <w:r w:rsidRPr="00443FD9">
        <w:t xml:space="preserve">Zadavatel pro účely hodnocení </w:t>
      </w:r>
      <w:r w:rsidR="00443FD9" w:rsidRPr="00443FD9">
        <w:t>staveb</w:t>
      </w:r>
      <w:r w:rsidRPr="00443FD9">
        <w:t xml:space="preserve"> uzná zahraniční reference obdobných charakteristik, které budou srovnatelné z hlediska jejich věcného rozsahu a doby realizace s bodovanými kritérii.</w:t>
      </w:r>
    </w:p>
    <w:p w14:paraId="2E98FE46" w14:textId="64B5B1C0" w:rsidR="00572FD5" w:rsidRPr="00443FD9" w:rsidRDefault="00DB1C57" w:rsidP="00DB1C57">
      <w:pPr>
        <w:spacing w:after="120"/>
        <w:jc w:val="both"/>
      </w:pPr>
      <w:r w:rsidRPr="00443FD9">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0DDF684" w14:textId="77777777" w:rsidR="00DB1C57" w:rsidRPr="00443FD9" w:rsidRDefault="00DB1C57" w:rsidP="00DB1C57">
      <w:pPr>
        <w:spacing w:after="120"/>
        <w:jc w:val="both"/>
        <w:rPr>
          <w:b/>
        </w:rPr>
      </w:pPr>
      <w:r w:rsidRPr="00443FD9">
        <w:rPr>
          <w:b/>
        </w:rPr>
        <w:t>Výpočet hodnocení dílčího hodnotícího kritéria:</w:t>
      </w:r>
    </w:p>
    <w:p w14:paraId="6E46F4ED" w14:textId="654BB682" w:rsidR="00DB1C57" w:rsidRPr="00D856ED" w:rsidRDefault="00DB1C57" w:rsidP="00DB1C57">
      <w:pPr>
        <w:spacing w:after="120"/>
        <w:jc w:val="both"/>
      </w:pPr>
      <w:r w:rsidRPr="00443FD9">
        <w:t xml:space="preserve">Přidělování bodů v rámci dílčího hodnotícího kritéria </w:t>
      </w:r>
      <w:r w:rsidR="00443FD9" w:rsidRPr="00443FD9">
        <w:rPr>
          <w:rFonts w:eastAsia="Batang" w:cs="Arial"/>
        </w:rPr>
        <w:t>Zkušenosti se zakázkami obdobného charakteru</w:t>
      </w:r>
      <w:r w:rsidR="00D856ED">
        <w:t xml:space="preserve"> </w:t>
      </w:r>
      <w:r w:rsidRPr="00443FD9">
        <w:t xml:space="preserve">dodavatele bude probíhat tak, že zadavatel přidělí body dle výše uvedené tabulky. Počet bodů </w:t>
      </w:r>
      <w:r w:rsidR="00443FD9" w:rsidRPr="00443FD9">
        <w:rPr>
          <w:rFonts w:eastAsia="Batang" w:cs="Arial"/>
        </w:rPr>
        <w:t>u zakázek obdobného charakteru dodavatele</w:t>
      </w:r>
      <w:r w:rsidRPr="00443FD9">
        <w:t xml:space="preserve"> bude dán součtem bodů jednotlivých </w:t>
      </w:r>
      <w:r w:rsidR="00443FD9" w:rsidRPr="00443FD9">
        <w:t>referenčních staveb</w:t>
      </w:r>
      <w:r w:rsidRPr="00443FD9">
        <w:t xml:space="preserve">. </w:t>
      </w:r>
      <w:r w:rsidRPr="00D856ED">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14.2 této Výzvy. Výpočet odpovídá následujícímu vzorci:</w:t>
      </w:r>
    </w:p>
    <w:p w14:paraId="332F132C" w14:textId="77777777" w:rsidR="00DB1C57" w:rsidRPr="00D856ED" w:rsidRDefault="00DB1C57" w:rsidP="00DB1C57">
      <w:pPr>
        <w:spacing w:after="0"/>
        <w:jc w:val="center"/>
      </w:pPr>
      <w:r w:rsidRPr="00D856ED">
        <w:t>bodové hodnocení hodnocené nabídky x 100</w:t>
      </w:r>
    </w:p>
    <w:p w14:paraId="2FFF4831" w14:textId="77777777" w:rsidR="00DB1C57" w:rsidRPr="00D856ED" w:rsidRDefault="00DB1C57" w:rsidP="00DB1C57">
      <w:pPr>
        <w:spacing w:after="120"/>
        <w:jc w:val="center"/>
      </w:pPr>
      <w:r w:rsidRPr="00D856ED">
        <w:t>__________________________________</w:t>
      </w:r>
    </w:p>
    <w:p w14:paraId="6F814508" w14:textId="77777777" w:rsidR="00DB1C57" w:rsidRPr="00D856ED" w:rsidRDefault="00DB1C57" w:rsidP="00DB1C57">
      <w:pPr>
        <w:spacing w:after="120"/>
        <w:jc w:val="center"/>
      </w:pPr>
      <w:r w:rsidRPr="00D856ED">
        <w:t>bodové hodnocení nejlepší nabídky</w:t>
      </w:r>
    </w:p>
    <w:p w14:paraId="4D423DD0" w14:textId="605C780B" w:rsidR="00DB1C57" w:rsidRPr="00D856ED" w:rsidRDefault="00DB1C57" w:rsidP="00DB1C57">
      <w:pPr>
        <w:spacing w:after="120"/>
        <w:jc w:val="both"/>
      </w:pPr>
      <w:r w:rsidRPr="00D856ED">
        <w:t>Takto získaný počet bodů bude vynásoben koeficientem 0,</w:t>
      </w:r>
      <w:r w:rsidR="008C10F5">
        <w:t>4</w:t>
      </w:r>
      <w:r w:rsidRPr="00D856ED">
        <w:t xml:space="preserve">0 (tj. váhou dílčího hodnotícího kritéria </w:t>
      </w:r>
      <w:r w:rsidR="00861B35" w:rsidRPr="00C65197">
        <w:rPr>
          <w:rFonts w:eastAsia="Batang" w:cs="Arial"/>
        </w:rPr>
        <w:t>Zkušenosti se zakázkami obdobného charakteru</w:t>
      </w:r>
      <w:r w:rsidR="00861B35">
        <w:rPr>
          <w:rFonts w:eastAsia="Batang" w:cs="Arial"/>
        </w:rPr>
        <w:t xml:space="preserve"> dodavatele</w:t>
      </w:r>
      <w:r w:rsidRPr="00D856ED">
        <w:t>) a následně matematicky zaokrouhlen na dvě desetinná místa.</w:t>
      </w:r>
    </w:p>
    <w:p w14:paraId="014A42C9" w14:textId="77777777" w:rsidR="00DB1C57" w:rsidRPr="00D856ED" w:rsidRDefault="00DB1C57" w:rsidP="00DB1C57">
      <w:pPr>
        <w:numPr>
          <w:ilvl w:val="1"/>
          <w:numId w:val="0"/>
        </w:numPr>
        <w:tabs>
          <w:tab w:val="num" w:pos="1304"/>
        </w:tabs>
        <w:spacing w:after="120"/>
        <w:jc w:val="both"/>
        <w:rPr>
          <w:b/>
        </w:rPr>
      </w:pPr>
      <w:r w:rsidRPr="00D856ED">
        <w:rPr>
          <w:b/>
        </w:rPr>
        <w:t>14. 3 Celkové hodnocení</w:t>
      </w:r>
    </w:p>
    <w:p w14:paraId="6835149C" w14:textId="05BA6305" w:rsidR="00820548" w:rsidRDefault="00DB1C57" w:rsidP="00045727">
      <w:pPr>
        <w:spacing w:after="360"/>
        <w:jc w:val="both"/>
      </w:pPr>
      <w:r w:rsidRPr="00D856ED">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Pokud dvě či více nabídek dosáhnou stejné bodové hodnoty představující celkové hodnocení nabídky, pak nejvýhodnější nabídkou bude ta, která obsahuje nejnižší nabídkovou cenu.</w:t>
      </w:r>
    </w:p>
    <w:p w14:paraId="21111E29" w14:textId="77777777" w:rsidR="004850CE" w:rsidRPr="00754313" w:rsidRDefault="004850CE" w:rsidP="00715D1B">
      <w:pPr>
        <w:tabs>
          <w:tab w:val="left" w:pos="-3402"/>
        </w:tabs>
        <w:spacing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8BED706" w14:textId="77777777" w:rsidR="004850CE" w:rsidRDefault="004850CE" w:rsidP="004850CE">
      <w:pPr>
        <w:spacing w:after="0"/>
        <w:ind w:left="284"/>
        <w:jc w:val="both"/>
        <w:rPr>
          <w:rFonts w:cs="Arial"/>
          <w:highlight w:val="yellow"/>
        </w:rPr>
      </w:pPr>
    </w:p>
    <w:p w14:paraId="3C4BC9A3" w14:textId="5AD7B686" w:rsidR="004850CE" w:rsidRPr="00861B35" w:rsidRDefault="004850CE" w:rsidP="004850CE">
      <w:pPr>
        <w:tabs>
          <w:tab w:val="left" w:pos="-1701"/>
        </w:tabs>
        <w:spacing w:after="0"/>
        <w:jc w:val="both"/>
        <w:rPr>
          <w:rFonts w:cs="Arial"/>
        </w:rPr>
      </w:pPr>
      <w:r w:rsidRPr="007B1D48">
        <w:rPr>
          <w:rFonts w:cs="Arial"/>
        </w:rPr>
        <w:t xml:space="preserve">Účastník je oprávněn podávat žádosti o vysvětlení zadávací dokumentace prostřednictvím </w:t>
      </w:r>
      <w:r w:rsidRPr="00861B35">
        <w:rPr>
          <w:rFonts w:cs="Arial"/>
        </w:rPr>
        <w:t>elektronického nástroje E-ZAK</w:t>
      </w:r>
      <w:r w:rsidR="001D0BC4" w:rsidRPr="00861B35">
        <w:rPr>
          <w:rFonts w:cs="Arial"/>
        </w:rPr>
        <w:t xml:space="preserve"> na adrese: </w:t>
      </w:r>
      <w:r w:rsidR="001D0BC4" w:rsidRPr="00442139">
        <w:rPr>
          <w:rStyle w:val="Hypertextovodkaz"/>
        </w:rPr>
        <w:t>https://zakazky.spravazelenic</w:t>
      </w:r>
      <w:r w:rsidRPr="00442139">
        <w:rPr>
          <w:rStyle w:val="Hypertextovodkaz"/>
        </w:rPr>
        <w:t>.cz/</w:t>
      </w:r>
      <w:r w:rsidRPr="00861B35">
        <w:rPr>
          <w:rFonts w:cs="Arial"/>
        </w:rPr>
        <w:t xml:space="preserve">,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w:t>
      </w:r>
      <w:hyperlink r:id="rId20" w:history="1">
        <w:r w:rsidR="001D0BC4" w:rsidRPr="00861B35">
          <w:rPr>
            <w:rStyle w:val="Hypertextovodkaz"/>
            <w:rFonts w:cs="Arial"/>
          </w:rPr>
          <w:t>https://zakazky.spravazeleznic.cz/</w:t>
        </w:r>
      </w:hyperlink>
      <w:r w:rsidRPr="00861B35">
        <w:rPr>
          <w:rFonts w:cs="Arial"/>
        </w:rPr>
        <w:t xml:space="preserve">. Písemná žádost musí být zadavateli doručena </w:t>
      </w:r>
      <w:r w:rsidRPr="00861B35">
        <w:rPr>
          <w:rFonts w:cs="Arial"/>
          <w:b/>
          <w:bCs/>
        </w:rPr>
        <w:t xml:space="preserve">nejpozději </w:t>
      </w:r>
      <w:r w:rsidR="00A4408A">
        <w:rPr>
          <w:rFonts w:cs="Arial"/>
          <w:b/>
          <w:bCs/>
        </w:rPr>
        <w:t>4</w:t>
      </w:r>
      <w:r w:rsidRPr="00861B35">
        <w:rPr>
          <w:rFonts w:cs="Arial"/>
          <w:b/>
          <w:bCs/>
        </w:rPr>
        <w:t xml:space="preserve"> pracovní dn</w:t>
      </w:r>
      <w:r w:rsidR="003F2FD6">
        <w:rPr>
          <w:rFonts w:cs="Arial"/>
          <w:b/>
          <w:bCs/>
        </w:rPr>
        <w:t>i</w:t>
      </w:r>
      <w:r w:rsidRPr="00861B35">
        <w:rPr>
          <w:rFonts w:cs="Arial"/>
          <w:b/>
          <w:bCs/>
        </w:rPr>
        <w:t xml:space="preserve"> </w:t>
      </w:r>
      <w:r w:rsidRPr="00861B35">
        <w:rPr>
          <w:rFonts w:cs="Arial"/>
        </w:rPr>
        <w:t>před uplynutím lhůty pro podání nabídek. Vysvětlení zadávací dokumentace může zadavatel poskytnout i bez předchozí žádosti.</w:t>
      </w:r>
    </w:p>
    <w:p w14:paraId="42833E7E" w14:textId="452CF5F6" w:rsidR="004850CE" w:rsidRPr="00673EB9" w:rsidRDefault="004850CE" w:rsidP="004850CE">
      <w:pPr>
        <w:tabs>
          <w:tab w:val="left" w:pos="-1701"/>
        </w:tabs>
        <w:spacing w:before="120" w:after="0"/>
        <w:jc w:val="both"/>
        <w:rPr>
          <w:rFonts w:cs="Arial"/>
        </w:rPr>
      </w:pPr>
      <w:r w:rsidRPr="00861B35">
        <w:rPr>
          <w:rFonts w:cs="Arial"/>
        </w:rPr>
        <w:t xml:space="preserve">Zadavatel poskytne vysvětlení zadávací dokumentace </w:t>
      </w:r>
      <w:r w:rsidRPr="00861B35">
        <w:rPr>
          <w:rFonts w:cs="Arial"/>
          <w:b/>
          <w:bCs/>
        </w:rPr>
        <w:t xml:space="preserve">nejpozději do </w:t>
      </w:r>
      <w:r w:rsidR="00A4408A">
        <w:rPr>
          <w:rFonts w:cs="Arial"/>
          <w:b/>
          <w:bCs/>
        </w:rPr>
        <w:t>2</w:t>
      </w:r>
      <w:r w:rsidRPr="00861B35">
        <w:rPr>
          <w:rFonts w:cs="Arial"/>
          <w:b/>
          <w:bCs/>
        </w:rPr>
        <w:t xml:space="preserve"> pracovních dnů po doručení žádosti </w:t>
      </w:r>
      <w:r w:rsidRPr="00861B35">
        <w:rPr>
          <w:rFonts w:cs="Arial"/>
          <w:bCs/>
        </w:rPr>
        <w:t>podle předchozího odstavce</w:t>
      </w:r>
      <w:r w:rsidRPr="00861B35">
        <w:rPr>
          <w:rFonts w:cs="Arial"/>
          <w:b/>
          <w:bCs/>
        </w:rPr>
        <w:t xml:space="preserve">. </w:t>
      </w:r>
      <w:r w:rsidRPr="00861B35">
        <w:rPr>
          <w:rFonts w:cs="Arial"/>
        </w:rPr>
        <w:t>Pokud zadavatel na žádost o vysvětlení, která</w:t>
      </w:r>
      <w:r w:rsidRPr="00673EB9">
        <w:rPr>
          <w:rFonts w:cs="Arial"/>
        </w:rPr>
        <w:t xml:space="preserve"> není doručena včas, vysvětlení poskytne, nemusí dodržet lhůtu uvedenou v předchozí větě.</w:t>
      </w:r>
    </w:p>
    <w:p w14:paraId="40013E2B" w14:textId="340FA819" w:rsidR="00334734" w:rsidRPr="008C13D2" w:rsidRDefault="00334734" w:rsidP="00334734">
      <w:pPr>
        <w:spacing w:before="120"/>
        <w:jc w:val="both"/>
        <w:rPr>
          <w:rFonts w:cs="Arial"/>
        </w:rPr>
      </w:pPr>
      <w:r w:rsidRPr="008C13D2">
        <w:rPr>
          <w:rFonts w:cs="Arial"/>
          <w:bCs/>
        </w:rPr>
        <w:t>Vysvětlení zadávací dokumentace, včetně přesného znění žádosti, zadavatel uveřejní stejným způsobem, jakým uveřejnil výzvu k podání nabídek, tedy na profilu zadavatele:</w:t>
      </w:r>
      <w:r w:rsidRPr="008C13D2">
        <w:rPr>
          <w:rFonts w:cs="Arial"/>
        </w:rPr>
        <w:t xml:space="preserve"> </w:t>
      </w:r>
      <w:hyperlink r:id="rId21" w:history="1">
        <w:r w:rsidR="001D0BC4" w:rsidRPr="00E36EFB">
          <w:rPr>
            <w:rStyle w:val="Hypertextovodkaz"/>
            <w:rFonts w:cs="Arial"/>
            <w:b/>
          </w:rPr>
          <w:t>https://zakazky.spravazeleznic.cz/</w:t>
        </w:r>
      </w:hyperlink>
      <w:r w:rsidRPr="008C13D2">
        <w:rPr>
          <w:rFonts w:cs="Arial"/>
        </w:rPr>
        <w:t>. Vysvětlení je považováno za doručené okamžikem uveřejnění.</w:t>
      </w:r>
    </w:p>
    <w:p w14:paraId="0ABABBA9" w14:textId="77777777" w:rsidR="004850CE" w:rsidRPr="00FE0F38" w:rsidRDefault="004850CE" w:rsidP="00045727">
      <w:pPr>
        <w:tabs>
          <w:tab w:val="num" w:pos="1418"/>
        </w:tabs>
        <w:spacing w:before="120" w:after="360"/>
        <w:jc w:val="both"/>
        <w:rPr>
          <w:rFonts w:cs="Arial"/>
        </w:rPr>
      </w:pPr>
      <w:r w:rsidRPr="00FE0F38">
        <w:rPr>
          <w:rFonts w:cs="Arial"/>
        </w:rPr>
        <w:lastRenderedPageBreak/>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38BDF32C"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6A26C256" w14:textId="77777777"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6BFA57E6" w14:textId="77777777"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7E0AF9A7" w14:textId="77777777"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0618797A" w14:textId="77777777"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73F8EFE5" w14:textId="77777777"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30181556"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6F74282"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76BF4CE4"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23F5B49A"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241E2F78"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7BA8008B" w14:textId="77777777" w:rsidR="007F256A" w:rsidRPr="007F256A" w:rsidRDefault="004850CE" w:rsidP="00045727">
      <w:pPr>
        <w:keepNext/>
        <w:numPr>
          <w:ilvl w:val="0"/>
          <w:numId w:val="15"/>
        </w:numPr>
        <w:tabs>
          <w:tab w:val="clear" w:pos="1070"/>
        </w:tabs>
        <w:overflowPunct w:val="0"/>
        <w:autoSpaceDE w:val="0"/>
        <w:autoSpaceDN w:val="0"/>
        <w:adjustRightInd w:val="0"/>
        <w:spacing w:before="240" w:after="360" w:line="240" w:lineRule="auto"/>
        <w:ind w:left="425" w:hanging="425"/>
        <w:jc w:val="both"/>
        <w:textAlignment w:val="baseline"/>
        <w:outlineLvl w:val="0"/>
        <w:rPr>
          <w:rFonts w:cs="Arial"/>
          <w:b/>
          <w:bCs/>
        </w:rPr>
      </w:pPr>
      <w:r w:rsidRPr="007F256A">
        <w:rPr>
          <w:iCs/>
        </w:rP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bookmarkStart w:id="2" w:name="_Toc59538672"/>
      <w:bookmarkStart w:id="3" w:name="_Toc61510465"/>
      <w:bookmarkStart w:id="4" w:name="_Toc62033624"/>
    </w:p>
    <w:p w14:paraId="0E2998D2" w14:textId="638EE304" w:rsidR="00C07529" w:rsidRPr="00C07529" w:rsidRDefault="00C07529" w:rsidP="007F256A">
      <w:pPr>
        <w:keepNext/>
        <w:overflowPunct w:val="0"/>
        <w:autoSpaceDE w:val="0"/>
        <w:autoSpaceDN w:val="0"/>
        <w:adjustRightInd w:val="0"/>
        <w:spacing w:before="240" w:after="120" w:line="240" w:lineRule="auto"/>
        <w:ind w:left="426" w:hanging="426"/>
        <w:jc w:val="both"/>
        <w:textAlignment w:val="baseline"/>
        <w:outlineLvl w:val="0"/>
        <w:rPr>
          <w:rFonts w:cs="Arial"/>
          <w:b/>
          <w:bCs/>
        </w:rPr>
      </w:pPr>
      <w:r w:rsidRPr="007F256A">
        <w:rPr>
          <w:rFonts w:cs="Arial"/>
          <w:b/>
          <w:bCs/>
        </w:rPr>
        <w:t xml:space="preserve">17. </w:t>
      </w:r>
      <w:r w:rsidR="002A3E93" w:rsidRPr="007F256A">
        <w:rPr>
          <w:rFonts w:cs="Arial"/>
          <w:b/>
          <w:bCs/>
        </w:rPr>
        <w:tab/>
      </w:r>
      <w:r w:rsidRPr="00C07529">
        <w:rPr>
          <w:rFonts w:cs="Arial"/>
          <w:b/>
          <w:bCs/>
          <w:u w:val="single"/>
        </w:rPr>
        <w:t>S</w:t>
      </w:r>
      <w:r w:rsidRPr="007F256A">
        <w:rPr>
          <w:rFonts w:cs="Arial"/>
          <w:b/>
          <w:bCs/>
          <w:u w:val="single"/>
        </w:rPr>
        <w:t xml:space="preserve">ociálně a </w:t>
      </w:r>
      <w:proofErr w:type="spellStart"/>
      <w:r w:rsidRPr="007F256A">
        <w:rPr>
          <w:rFonts w:cs="Arial"/>
          <w:b/>
          <w:bCs/>
          <w:u w:val="single"/>
        </w:rPr>
        <w:t>enviromentálně</w:t>
      </w:r>
      <w:proofErr w:type="spellEnd"/>
      <w:r w:rsidRPr="007F256A">
        <w:rPr>
          <w:rFonts w:cs="Arial"/>
          <w:b/>
          <w:bCs/>
          <w:u w:val="single"/>
        </w:rPr>
        <w:t xml:space="preserve"> odpovědné zadávání, inovace</w:t>
      </w:r>
      <w:bookmarkEnd w:id="2"/>
      <w:bookmarkEnd w:id="3"/>
      <w:bookmarkEnd w:id="4"/>
    </w:p>
    <w:p w14:paraId="6CD86676" w14:textId="3861EF73" w:rsidR="00C07529" w:rsidRPr="00C07529" w:rsidRDefault="0009212A" w:rsidP="00067955">
      <w:pPr>
        <w:numPr>
          <w:ilvl w:val="1"/>
          <w:numId w:val="0"/>
        </w:numPr>
        <w:spacing w:after="120"/>
        <w:ind w:left="567" w:hanging="574"/>
        <w:jc w:val="both"/>
      </w:pPr>
      <w:r>
        <w:t xml:space="preserve">17.1 </w:t>
      </w:r>
      <w:r>
        <w:tab/>
      </w:r>
      <w:r w:rsidR="00C07529" w:rsidRPr="00C07529">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4DFA338" w14:textId="70B1AF5B" w:rsidR="00C07529" w:rsidRPr="00C07529" w:rsidRDefault="00D27F70" w:rsidP="00D27F70">
      <w:pPr>
        <w:numPr>
          <w:ilvl w:val="1"/>
          <w:numId w:val="0"/>
        </w:numPr>
        <w:spacing w:after="120"/>
        <w:ind w:left="567" w:hanging="567"/>
        <w:jc w:val="both"/>
      </w:pPr>
      <w:r>
        <w:t xml:space="preserve">17.2 </w:t>
      </w:r>
      <w:r>
        <w:tab/>
      </w:r>
      <w:r w:rsidR="00C07529" w:rsidRPr="00C07529">
        <w:t>Zadavatel aplikuje v zadávacím řízení níže uvedené prvky odpovědného zadávání:</w:t>
      </w:r>
    </w:p>
    <w:p w14:paraId="528579FA" w14:textId="77777777" w:rsidR="00C07529" w:rsidRPr="00C07529" w:rsidRDefault="00C07529" w:rsidP="00D27F70">
      <w:pPr>
        <w:pStyle w:val="Odstavecseseznamem"/>
        <w:numPr>
          <w:ilvl w:val="0"/>
          <w:numId w:val="23"/>
        </w:numPr>
        <w:spacing w:after="120"/>
        <w:ind w:left="709" w:hanging="142"/>
        <w:contextualSpacing w:val="0"/>
        <w:jc w:val="both"/>
      </w:pPr>
      <w:r w:rsidRPr="00C07529">
        <w:t>rovnocenné platební podmínky v rámci dodavatelského řetězce,</w:t>
      </w:r>
    </w:p>
    <w:p w14:paraId="65A55578" w14:textId="77777777" w:rsidR="00C07529" w:rsidRPr="00C07529" w:rsidRDefault="00C07529" w:rsidP="00D27F70">
      <w:pPr>
        <w:pStyle w:val="Odstavecseseznamem"/>
        <w:numPr>
          <w:ilvl w:val="0"/>
          <w:numId w:val="23"/>
        </w:numPr>
        <w:spacing w:after="120"/>
        <w:ind w:left="709" w:hanging="142"/>
        <w:contextualSpacing w:val="0"/>
        <w:jc w:val="both"/>
      </w:pPr>
      <w:r w:rsidRPr="00C07529">
        <w:t>porady a jednání vedená primárně distančním způsobem,</w:t>
      </w:r>
    </w:p>
    <w:p w14:paraId="12CCBAC8" w14:textId="77777777" w:rsidR="00C07529" w:rsidRPr="00C07529" w:rsidRDefault="00C07529" w:rsidP="00D27F70">
      <w:pPr>
        <w:pStyle w:val="Odstavecseseznamem"/>
        <w:numPr>
          <w:ilvl w:val="0"/>
          <w:numId w:val="23"/>
        </w:numPr>
        <w:spacing w:after="120"/>
        <w:ind w:left="709" w:hanging="142"/>
        <w:contextualSpacing w:val="0"/>
        <w:jc w:val="both"/>
      </w:pPr>
      <w:r w:rsidRPr="00C07529">
        <w:t>studentské exkurze,</w:t>
      </w:r>
    </w:p>
    <w:p w14:paraId="642453A1" w14:textId="77777777" w:rsidR="006D4FC1" w:rsidRDefault="00C07529" w:rsidP="00C548A4">
      <w:pPr>
        <w:pStyle w:val="Odstavecseseznamem"/>
        <w:numPr>
          <w:ilvl w:val="0"/>
          <w:numId w:val="23"/>
        </w:numPr>
        <w:spacing w:after="120"/>
        <w:ind w:left="709" w:hanging="142"/>
        <w:contextualSpacing w:val="0"/>
        <w:jc w:val="both"/>
      </w:pPr>
      <w:r w:rsidRPr="00C07529">
        <w:t xml:space="preserve">recyklaci kameniva </w:t>
      </w:r>
      <w:r w:rsidR="00C548A4">
        <w:t>vyzískávaného z kolejového lože</w:t>
      </w:r>
    </w:p>
    <w:p w14:paraId="566A33CB" w14:textId="77777777" w:rsidR="008F00C6" w:rsidRPr="00C07529" w:rsidRDefault="008F00C6" w:rsidP="008F00C6">
      <w:pPr>
        <w:pStyle w:val="Odstavecseseznamem"/>
        <w:numPr>
          <w:ilvl w:val="0"/>
          <w:numId w:val="23"/>
        </w:numPr>
        <w:spacing w:after="120"/>
        <w:ind w:left="709" w:hanging="142"/>
        <w:contextualSpacing w:val="0"/>
        <w:jc w:val="both"/>
      </w:pPr>
      <w:r w:rsidRPr="00C07529">
        <w:t>majetkoprávní vypořádání vedené v majetkoprávní aplikaci.</w:t>
      </w:r>
    </w:p>
    <w:p w14:paraId="65AC0E46" w14:textId="2EBBD70B" w:rsidR="00C07529" w:rsidRPr="004F3711" w:rsidRDefault="00D27F70" w:rsidP="004F3711">
      <w:pPr>
        <w:numPr>
          <w:ilvl w:val="1"/>
          <w:numId w:val="0"/>
        </w:numPr>
        <w:spacing w:after="120"/>
        <w:ind w:left="567" w:hanging="567"/>
        <w:jc w:val="both"/>
      </w:pPr>
      <w:r>
        <w:t xml:space="preserve">17.3 </w:t>
      </w:r>
      <w:r w:rsidR="00C07529" w:rsidRPr="00C07529">
        <w:t xml:space="preserve">Výše uvedené prvky odpovědného zadávání a povinnosti dodavatele s nimi spojené zadavatel stanovil v ustanoveních </w:t>
      </w:r>
      <w:r w:rsidR="00C07529" w:rsidRPr="005F2C72">
        <w:t>článku 4.7 závazného</w:t>
      </w:r>
      <w:r w:rsidR="00C07529" w:rsidRPr="00C07529">
        <w:t xml:space="preserve"> vzoru smlouvy, který je dílem 2 zadávací dokumentace.</w:t>
      </w:r>
    </w:p>
    <w:p w14:paraId="5CBCB4C2" w14:textId="77777777" w:rsidR="008E700E" w:rsidRDefault="008E700E" w:rsidP="004F3711">
      <w:pPr>
        <w:spacing w:before="120"/>
        <w:rPr>
          <w:rFonts w:eastAsia="Batang" w:cs="Arial"/>
        </w:rPr>
      </w:pPr>
    </w:p>
    <w:p w14:paraId="63F82C50" w14:textId="0B587CE9" w:rsidR="00314501" w:rsidRDefault="004850CE" w:rsidP="004F3711">
      <w:pPr>
        <w:spacing w:before="120"/>
        <w:rPr>
          <w:rFonts w:eastAsia="Batang" w:cs="Arial"/>
        </w:rPr>
      </w:pPr>
      <w:r>
        <w:rPr>
          <w:rFonts w:eastAsia="Batang" w:cs="Arial"/>
        </w:rPr>
        <w:t>Přílohy: dle bodu 6 této výzvy</w:t>
      </w:r>
      <w:r>
        <w:rPr>
          <w:rFonts w:eastAsia="Batang" w:cs="Arial"/>
        </w:rPr>
        <w:tab/>
      </w:r>
    </w:p>
    <w:p w14:paraId="4A92F713" w14:textId="77777777" w:rsidR="00314501" w:rsidRDefault="00314501" w:rsidP="004F3711">
      <w:pPr>
        <w:spacing w:before="120"/>
        <w:rPr>
          <w:rFonts w:eastAsia="Batang" w:cs="Arial"/>
        </w:rPr>
      </w:pPr>
    </w:p>
    <w:p w14:paraId="296881F2" w14:textId="1ADA7A4F" w:rsidR="00442139" w:rsidRPr="004F3711" w:rsidRDefault="004850CE" w:rsidP="004F3711">
      <w:pPr>
        <w:spacing w:before="120"/>
        <w:rPr>
          <w:rFonts w:eastAsia="Batang" w:cs="Arial"/>
        </w:rPr>
      </w:pP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08688105" w14:textId="77777777" w:rsidR="009533C3" w:rsidRPr="009533C3" w:rsidRDefault="009533C3" w:rsidP="009533C3">
      <w:pPr>
        <w:suppressAutoHyphens/>
        <w:spacing w:after="0"/>
        <w:rPr>
          <w:rFonts w:cs="Arial"/>
          <w:b/>
        </w:rPr>
      </w:pPr>
      <w:r w:rsidRPr="009533C3">
        <w:rPr>
          <w:rFonts w:cs="Arial"/>
          <w:b/>
        </w:rPr>
        <w:t>Ing. Petr Hofhanzl</w:t>
      </w:r>
    </w:p>
    <w:p w14:paraId="2C2A3F6F" w14:textId="77777777" w:rsidR="009533C3" w:rsidRPr="009533C3" w:rsidRDefault="009533C3" w:rsidP="009533C3">
      <w:pPr>
        <w:suppressAutoHyphens/>
        <w:spacing w:after="0"/>
        <w:rPr>
          <w:rFonts w:cs="Arial"/>
          <w:b/>
        </w:rPr>
      </w:pPr>
      <w:r w:rsidRPr="009533C3">
        <w:rPr>
          <w:rFonts w:cs="Arial"/>
          <w:b/>
        </w:rPr>
        <w:t>ředitel Stavební správy západ</w:t>
      </w:r>
    </w:p>
    <w:p w14:paraId="3366E55D" w14:textId="2D7BD5C0" w:rsidR="009533C3" w:rsidRPr="009533C3" w:rsidRDefault="009533C3" w:rsidP="009533C3">
      <w:pPr>
        <w:suppressAutoHyphens/>
        <w:spacing w:after="0"/>
        <w:rPr>
          <w:rFonts w:cs="Arial"/>
          <w:b/>
        </w:rPr>
      </w:pPr>
      <w:r w:rsidRPr="009533C3">
        <w:rPr>
          <w:rFonts w:cs="Arial"/>
          <w:b/>
        </w:rPr>
        <w:t>Správa železnic,</w:t>
      </w:r>
      <w:r w:rsidR="003926F6">
        <w:rPr>
          <w:rFonts w:cs="Arial"/>
          <w:b/>
        </w:rPr>
        <w:t xml:space="preserve"> </w:t>
      </w:r>
      <w:r w:rsidRPr="009533C3">
        <w:rPr>
          <w:rFonts w:cs="Arial"/>
          <w:b/>
        </w:rPr>
        <w:t xml:space="preserve">státní organizace </w:t>
      </w:r>
    </w:p>
    <w:p w14:paraId="69CBAC6D" w14:textId="0D79E772" w:rsidR="00D21061" w:rsidRDefault="009533C3" w:rsidP="009533C3">
      <w:pPr>
        <w:suppressAutoHyphens/>
        <w:spacing w:after="0"/>
        <w:rPr>
          <w:rFonts w:cs="Arial"/>
        </w:rPr>
      </w:pPr>
      <w:r w:rsidRPr="009533C3">
        <w:rPr>
          <w:rFonts w:cs="Arial"/>
          <w:b/>
        </w:rPr>
        <w:t>(podepsáno elektronicky)</w:t>
      </w:r>
    </w:p>
    <w:sectPr w:rsidR="00D21061"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3A1AD" w14:textId="77777777" w:rsidR="00D22CDD" w:rsidRDefault="00D22CDD" w:rsidP="00962258">
      <w:pPr>
        <w:spacing w:after="0" w:line="240" w:lineRule="auto"/>
      </w:pPr>
      <w:r>
        <w:separator/>
      </w:r>
    </w:p>
  </w:endnote>
  <w:endnote w:type="continuationSeparator" w:id="0">
    <w:p w14:paraId="06215D0C" w14:textId="77777777" w:rsidR="00D22CDD" w:rsidRDefault="00D22C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1FD13946" w14:textId="77777777" w:rsidTr="00D831A3">
      <w:tc>
        <w:tcPr>
          <w:tcW w:w="1361" w:type="dxa"/>
          <w:tcMar>
            <w:left w:w="0" w:type="dxa"/>
            <w:right w:w="0" w:type="dxa"/>
          </w:tcMar>
          <w:vAlign w:val="bottom"/>
        </w:tcPr>
        <w:p w14:paraId="57B1E473" w14:textId="4EDD98F8" w:rsidR="0020292A" w:rsidRPr="00B8518B" w:rsidRDefault="002029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89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3890">
            <w:rPr>
              <w:rStyle w:val="slostrnky"/>
              <w:noProof/>
            </w:rPr>
            <w:t>13</w:t>
          </w:r>
          <w:r w:rsidRPr="00B8518B">
            <w:rPr>
              <w:rStyle w:val="slostrnky"/>
            </w:rPr>
            <w:fldChar w:fldCharType="end"/>
          </w:r>
        </w:p>
      </w:tc>
      <w:tc>
        <w:tcPr>
          <w:tcW w:w="3458" w:type="dxa"/>
          <w:shd w:val="clear" w:color="auto" w:fill="auto"/>
          <w:tcMar>
            <w:left w:w="0" w:type="dxa"/>
            <w:right w:w="0" w:type="dxa"/>
          </w:tcMar>
        </w:tcPr>
        <w:p w14:paraId="5E95EEA3" w14:textId="77777777" w:rsidR="0020292A" w:rsidRDefault="0020292A" w:rsidP="00B8518B">
          <w:pPr>
            <w:pStyle w:val="Zpat"/>
          </w:pPr>
        </w:p>
      </w:tc>
      <w:tc>
        <w:tcPr>
          <w:tcW w:w="2835" w:type="dxa"/>
          <w:shd w:val="clear" w:color="auto" w:fill="auto"/>
          <w:tcMar>
            <w:left w:w="0" w:type="dxa"/>
            <w:right w:w="0" w:type="dxa"/>
          </w:tcMar>
        </w:tcPr>
        <w:p w14:paraId="38F0BB68" w14:textId="77777777" w:rsidR="0020292A" w:rsidRDefault="0020292A" w:rsidP="00B8518B">
          <w:pPr>
            <w:pStyle w:val="Zpat"/>
          </w:pPr>
        </w:p>
      </w:tc>
      <w:tc>
        <w:tcPr>
          <w:tcW w:w="2921" w:type="dxa"/>
        </w:tcPr>
        <w:p w14:paraId="0652569B" w14:textId="77777777" w:rsidR="0020292A" w:rsidRDefault="0020292A" w:rsidP="00D831A3">
          <w:pPr>
            <w:pStyle w:val="Zpat"/>
          </w:pPr>
        </w:p>
      </w:tc>
    </w:tr>
  </w:tbl>
  <w:p w14:paraId="388EF86A" w14:textId="77777777" w:rsidR="0020292A" w:rsidRPr="00B8518B" w:rsidRDefault="0020292A"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59A4C2E" wp14:editId="5B69415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9ECBA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FFDD058" wp14:editId="772EC35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23DE0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0DA19781" w14:textId="77777777" w:rsidTr="00F1715C">
      <w:tc>
        <w:tcPr>
          <w:tcW w:w="1361" w:type="dxa"/>
          <w:tcMar>
            <w:left w:w="0" w:type="dxa"/>
            <w:right w:w="0" w:type="dxa"/>
          </w:tcMar>
          <w:vAlign w:val="bottom"/>
        </w:tcPr>
        <w:p w14:paraId="20B2333C" w14:textId="75C529CA" w:rsidR="0020292A" w:rsidRPr="00B8518B" w:rsidRDefault="002029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89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3890">
            <w:rPr>
              <w:rStyle w:val="slostrnky"/>
              <w:noProof/>
            </w:rPr>
            <w:t>13</w:t>
          </w:r>
          <w:r w:rsidRPr="00B8518B">
            <w:rPr>
              <w:rStyle w:val="slostrnky"/>
            </w:rPr>
            <w:fldChar w:fldCharType="end"/>
          </w:r>
        </w:p>
      </w:tc>
      <w:tc>
        <w:tcPr>
          <w:tcW w:w="3458" w:type="dxa"/>
          <w:shd w:val="clear" w:color="auto" w:fill="auto"/>
          <w:tcMar>
            <w:left w:w="0" w:type="dxa"/>
            <w:right w:w="0" w:type="dxa"/>
          </w:tcMar>
        </w:tcPr>
        <w:p w14:paraId="6F643FEA" w14:textId="77777777" w:rsidR="0020292A" w:rsidRDefault="0020292A" w:rsidP="00460660">
          <w:pPr>
            <w:pStyle w:val="Zpat"/>
          </w:pPr>
          <w:r>
            <w:t>Správa železnic, státní organizace</w:t>
          </w:r>
        </w:p>
        <w:p w14:paraId="73F4D9E8" w14:textId="77777777" w:rsidR="0020292A" w:rsidRDefault="0020292A"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3589AAF" w14:textId="77777777" w:rsidR="0020292A" w:rsidRDefault="0020292A" w:rsidP="00460660">
          <w:pPr>
            <w:pStyle w:val="Zpat"/>
          </w:pPr>
          <w:r>
            <w:t>Sídlo: Dlážděná 1003/7, 110 00 Praha 1</w:t>
          </w:r>
        </w:p>
        <w:p w14:paraId="4932F9B9" w14:textId="20BCAEF1" w:rsidR="0020292A" w:rsidRDefault="0020292A" w:rsidP="00460660">
          <w:pPr>
            <w:pStyle w:val="Zpat"/>
          </w:pPr>
          <w:r>
            <w:t>IČ</w:t>
          </w:r>
          <w:r w:rsidR="00752929">
            <w:t>O</w:t>
          </w:r>
          <w:r>
            <w:t>: 709 94 234 DIČ: CZ 709 94 234</w:t>
          </w:r>
        </w:p>
        <w:p w14:paraId="43A3195B" w14:textId="77777777" w:rsidR="0020292A" w:rsidRDefault="0020292A" w:rsidP="00460660">
          <w:pPr>
            <w:pStyle w:val="Zpat"/>
          </w:pPr>
          <w:r>
            <w:t>spravazeleznic.cz</w:t>
          </w:r>
        </w:p>
      </w:tc>
      <w:tc>
        <w:tcPr>
          <w:tcW w:w="2921" w:type="dxa"/>
        </w:tcPr>
        <w:p w14:paraId="63108828" w14:textId="77777777" w:rsidR="0020292A" w:rsidRPr="00486AA0" w:rsidRDefault="0020292A" w:rsidP="00486AA0">
          <w:pPr>
            <w:rPr>
              <w:rFonts w:ascii="Verdana" w:hAnsi="Verdana"/>
              <w:b/>
              <w:sz w:val="12"/>
              <w:szCs w:val="12"/>
            </w:rPr>
          </w:pPr>
          <w:r w:rsidRPr="00486AA0">
            <w:rPr>
              <w:rFonts w:ascii="Verdana" w:hAnsi="Verdana"/>
              <w:b/>
              <w:sz w:val="12"/>
              <w:szCs w:val="12"/>
            </w:rPr>
            <w:t>Stavební správa západ</w:t>
          </w:r>
        </w:p>
        <w:p w14:paraId="0C44470B" w14:textId="77777777" w:rsidR="0020292A" w:rsidRPr="00486AA0" w:rsidRDefault="0020292A" w:rsidP="00486AA0">
          <w:pPr>
            <w:rPr>
              <w:rFonts w:ascii="Verdana" w:hAnsi="Verdana"/>
              <w:b/>
              <w:sz w:val="12"/>
              <w:szCs w:val="12"/>
            </w:rPr>
          </w:pPr>
          <w:r w:rsidRPr="00486AA0">
            <w:rPr>
              <w:rFonts w:ascii="Verdana" w:hAnsi="Verdana"/>
              <w:b/>
              <w:sz w:val="12"/>
              <w:szCs w:val="12"/>
            </w:rPr>
            <w:t>Sokolovská 1955/278</w:t>
          </w:r>
        </w:p>
        <w:p w14:paraId="326622AD" w14:textId="77777777" w:rsidR="0020292A" w:rsidRPr="00486AA0" w:rsidRDefault="0020292A" w:rsidP="00486AA0">
          <w:pPr>
            <w:rPr>
              <w:rFonts w:ascii="Verdana" w:hAnsi="Verdana"/>
              <w:b/>
              <w:sz w:val="12"/>
              <w:szCs w:val="12"/>
            </w:rPr>
          </w:pPr>
          <w:r w:rsidRPr="00486AA0">
            <w:rPr>
              <w:rFonts w:ascii="Verdana" w:hAnsi="Verdana"/>
              <w:b/>
              <w:sz w:val="12"/>
              <w:szCs w:val="12"/>
            </w:rPr>
            <w:t>190 00 Praha 9</w:t>
          </w:r>
        </w:p>
        <w:p w14:paraId="134D0ABC" w14:textId="77777777" w:rsidR="0020292A" w:rsidRDefault="0020292A" w:rsidP="00B45E9E">
          <w:pPr>
            <w:pStyle w:val="Zpat"/>
          </w:pPr>
        </w:p>
      </w:tc>
    </w:tr>
  </w:tbl>
  <w:p w14:paraId="0B3DF51A" w14:textId="77777777" w:rsidR="0020292A" w:rsidRPr="00B8518B" w:rsidRDefault="0020292A"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20F53C" wp14:editId="3F6CC7D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E1DA42"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4B3BD3DB" wp14:editId="513B545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24626D"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2F093A0" w14:textId="77777777" w:rsidR="0020292A" w:rsidRPr="00460660" w:rsidRDefault="002029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B26F9" w14:textId="77777777" w:rsidR="00D22CDD" w:rsidRDefault="00D22CDD" w:rsidP="00962258">
      <w:pPr>
        <w:spacing w:after="0" w:line="240" w:lineRule="auto"/>
      </w:pPr>
      <w:r>
        <w:separator/>
      </w:r>
    </w:p>
  </w:footnote>
  <w:footnote w:type="continuationSeparator" w:id="0">
    <w:p w14:paraId="37419B0C" w14:textId="77777777" w:rsidR="00D22CDD" w:rsidRDefault="00D22C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F8993" w14:textId="77777777" w:rsidR="00907570" w:rsidRPr="001A1F9F" w:rsidRDefault="0020292A" w:rsidP="00907570">
    <w:pPr>
      <w:pStyle w:val="Zhlav"/>
      <w:pBdr>
        <w:bottom w:val="single" w:sz="6" w:space="1" w:color="auto"/>
      </w:pBdr>
      <w:jc w:val="right"/>
      <w:rPr>
        <w:rFonts w:cs="Arial"/>
        <w:i/>
        <w:sz w:val="16"/>
        <w:szCs w:val="16"/>
      </w:rPr>
    </w:pPr>
    <w:r w:rsidRPr="001A1F9F">
      <w:rPr>
        <w:rFonts w:cs="Arial"/>
        <w:i/>
        <w:sz w:val="16"/>
        <w:szCs w:val="16"/>
      </w:rPr>
      <w:t>Výzva k podání nabídky</w:t>
    </w:r>
  </w:p>
  <w:p w14:paraId="49BD8A58" w14:textId="7D2F0D0C" w:rsidR="00907570" w:rsidRPr="001A1F9F" w:rsidRDefault="00E51EBB" w:rsidP="00907570">
    <w:pPr>
      <w:pStyle w:val="Zhlav"/>
      <w:pBdr>
        <w:bottom w:val="single" w:sz="6" w:space="1" w:color="auto"/>
      </w:pBdr>
      <w:jc w:val="right"/>
      <w:rPr>
        <w:rFonts w:cs="Arial"/>
        <w:i/>
        <w:sz w:val="16"/>
        <w:szCs w:val="16"/>
      </w:rPr>
    </w:pPr>
    <w:r w:rsidRPr="001A1F9F">
      <w:rPr>
        <w:rFonts w:cs="Arial"/>
        <w:i/>
        <w:sz w:val="16"/>
        <w:szCs w:val="16"/>
      </w:rPr>
      <w:t>„</w:t>
    </w:r>
    <w:r w:rsidR="00DC6C45" w:rsidRPr="00DC6C45">
      <w:rPr>
        <w:rFonts w:cs="Arial"/>
        <w:bCs/>
        <w:i/>
        <w:sz w:val="16"/>
        <w:szCs w:val="16"/>
      </w:rPr>
      <w:t>Rekonstrukce most</w:t>
    </w:r>
    <w:r w:rsidR="00096F3C">
      <w:rPr>
        <w:rFonts w:cs="Arial"/>
        <w:bCs/>
        <w:i/>
        <w:sz w:val="16"/>
        <w:szCs w:val="16"/>
      </w:rPr>
      <w:t>u km 1,279 trati Tábor - Bechyně</w:t>
    </w:r>
    <w:r w:rsidRPr="00D803AA">
      <w:rPr>
        <w:rFonts w:cs="Arial"/>
        <w:i/>
        <w:sz w:val="16"/>
        <w:szCs w:val="16"/>
      </w:rPr>
      <w:t>“</w:t>
    </w:r>
  </w:p>
  <w:p w14:paraId="13CD1B4A" w14:textId="5AA1C5A3" w:rsidR="0020292A" w:rsidRPr="001A1F9F" w:rsidRDefault="00E51EBB" w:rsidP="00907570">
    <w:pPr>
      <w:pStyle w:val="Zhlav"/>
      <w:pBdr>
        <w:bottom w:val="single" w:sz="6" w:space="1" w:color="auto"/>
      </w:pBdr>
      <w:jc w:val="right"/>
      <w:rPr>
        <w:rFonts w:cs="Arial"/>
        <w:i/>
        <w:sz w:val="16"/>
        <w:szCs w:val="16"/>
      </w:rPr>
    </w:pPr>
    <w:r w:rsidRPr="001A1F9F">
      <w:rPr>
        <w:rFonts w:cs="Arial"/>
        <w:i/>
        <w:sz w:val="16"/>
        <w:szCs w:val="16"/>
      </w:rPr>
      <w:t xml:space="preserve"> </w:t>
    </w:r>
    <w:r w:rsidR="00C66B6A" w:rsidRPr="001A1F9F">
      <w:rPr>
        <w:rFonts w:cs="Arial"/>
        <w:i/>
        <w:sz w:val="16"/>
        <w:szCs w:val="16"/>
      </w:rPr>
      <w:t>DUSP+</w:t>
    </w:r>
    <w:r w:rsidR="0020292A" w:rsidRPr="001A1F9F">
      <w:rPr>
        <w:rFonts w:cs="Arial"/>
        <w:i/>
        <w:sz w:val="16"/>
        <w:szCs w:val="16"/>
      </w:rPr>
      <w:t>PDPS</w:t>
    </w:r>
    <w:r w:rsidR="00C66B6A" w:rsidRPr="001A1F9F">
      <w:rPr>
        <w:rFonts w:cs="Arial"/>
        <w:i/>
        <w:sz w:val="16"/>
        <w:szCs w:val="16"/>
      </w:rPr>
      <w:t>+</w:t>
    </w:r>
    <w:r w:rsidR="00EE6F20" w:rsidRPr="001A1F9F">
      <w:rPr>
        <w:rFonts w:cs="Arial"/>
        <w:i/>
        <w:sz w:val="16"/>
        <w:szCs w:val="16"/>
      </w:rPr>
      <w:t>A</w:t>
    </w:r>
    <w:r w:rsidR="0020292A" w:rsidRPr="001A1F9F">
      <w:rPr>
        <w:rFonts w:cs="Arial"/>
        <w:i/>
        <w:sz w:val="16"/>
        <w:szCs w:val="16"/>
      </w:rPr>
      <w:t>D</w:t>
    </w:r>
  </w:p>
  <w:p w14:paraId="3E9C9503" w14:textId="77777777" w:rsidR="0020292A" w:rsidRPr="00D6163D" w:rsidRDefault="0020292A"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292A" w14:paraId="30D7BAAE" w14:textId="77777777" w:rsidTr="00F1715C">
      <w:trPr>
        <w:trHeight w:hRule="exact" w:val="936"/>
      </w:trPr>
      <w:tc>
        <w:tcPr>
          <w:tcW w:w="1361" w:type="dxa"/>
          <w:tcMar>
            <w:left w:w="0" w:type="dxa"/>
            <w:right w:w="0" w:type="dxa"/>
          </w:tcMar>
        </w:tcPr>
        <w:p w14:paraId="33CB8306" w14:textId="77777777" w:rsidR="0020292A" w:rsidRPr="00B8518B" w:rsidRDefault="0020292A"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5807E44C" wp14:editId="41CE2AC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50F57"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16E5B38" w14:textId="77777777" w:rsidR="0020292A" w:rsidRDefault="0020292A" w:rsidP="00FC6389">
          <w:pPr>
            <w:pStyle w:val="Zpat"/>
          </w:pPr>
        </w:p>
      </w:tc>
      <w:tc>
        <w:tcPr>
          <w:tcW w:w="5698" w:type="dxa"/>
          <w:shd w:val="clear" w:color="auto" w:fill="auto"/>
          <w:tcMar>
            <w:left w:w="0" w:type="dxa"/>
            <w:right w:w="0" w:type="dxa"/>
          </w:tcMar>
        </w:tcPr>
        <w:p w14:paraId="21AE2540" w14:textId="77777777" w:rsidR="0020292A" w:rsidRPr="00D6163D" w:rsidRDefault="0020292A" w:rsidP="00FC6389">
          <w:pPr>
            <w:pStyle w:val="Druhdokumentu"/>
          </w:pPr>
        </w:p>
      </w:tc>
    </w:tr>
    <w:tr w:rsidR="0020292A" w14:paraId="3470A062" w14:textId="77777777" w:rsidTr="00F64786">
      <w:trPr>
        <w:trHeight w:hRule="exact" w:val="452"/>
      </w:trPr>
      <w:tc>
        <w:tcPr>
          <w:tcW w:w="1361" w:type="dxa"/>
          <w:tcMar>
            <w:left w:w="0" w:type="dxa"/>
            <w:right w:w="0" w:type="dxa"/>
          </w:tcMar>
        </w:tcPr>
        <w:p w14:paraId="5F21620D" w14:textId="77777777" w:rsidR="0020292A" w:rsidRPr="00B8518B" w:rsidRDefault="0020292A" w:rsidP="00FC6389">
          <w:pPr>
            <w:pStyle w:val="Zpat"/>
            <w:rPr>
              <w:rStyle w:val="slostrnky"/>
            </w:rPr>
          </w:pPr>
        </w:p>
      </w:tc>
      <w:tc>
        <w:tcPr>
          <w:tcW w:w="3458" w:type="dxa"/>
          <w:shd w:val="clear" w:color="auto" w:fill="auto"/>
          <w:tcMar>
            <w:left w:w="0" w:type="dxa"/>
            <w:right w:w="0" w:type="dxa"/>
          </w:tcMar>
        </w:tcPr>
        <w:p w14:paraId="1EBB7972" w14:textId="77777777" w:rsidR="0020292A" w:rsidRDefault="0020292A" w:rsidP="00FC6389">
          <w:pPr>
            <w:pStyle w:val="Zpat"/>
          </w:pPr>
        </w:p>
      </w:tc>
      <w:tc>
        <w:tcPr>
          <w:tcW w:w="5698" w:type="dxa"/>
          <w:shd w:val="clear" w:color="auto" w:fill="auto"/>
          <w:tcMar>
            <w:left w:w="0" w:type="dxa"/>
            <w:right w:w="0" w:type="dxa"/>
          </w:tcMar>
        </w:tcPr>
        <w:p w14:paraId="192ED366" w14:textId="77777777" w:rsidR="0020292A" w:rsidRDefault="0020292A" w:rsidP="00FC6389">
          <w:pPr>
            <w:pStyle w:val="Druhdokumentu"/>
            <w:rPr>
              <w:noProof/>
            </w:rPr>
          </w:pPr>
        </w:p>
      </w:tc>
    </w:tr>
  </w:tbl>
  <w:p w14:paraId="5FC5AF82" w14:textId="77777777" w:rsidR="0020292A" w:rsidRPr="00D6163D" w:rsidRDefault="0020292A"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D4BCEBD" wp14:editId="0046F63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DA600"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noProof/>
        <w:lang w:eastAsia="cs-CZ"/>
      </w:rPr>
      <w:drawing>
        <wp:anchor distT="0" distB="0" distL="114300" distR="114300" simplePos="0" relativeHeight="251657728" behindDoc="0" locked="1" layoutInCell="1" allowOverlap="1" wp14:anchorId="3D604F62" wp14:editId="32D22D4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EAFB3F" w14:textId="77777777" w:rsidR="0020292A" w:rsidRPr="00460660" w:rsidRDefault="002029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BF55ED5"/>
    <w:multiLevelType w:val="hybridMultilevel"/>
    <w:tmpl w:val="BFA80996"/>
    <w:lvl w:ilvl="0" w:tplc="F76EBE44">
      <w:start w:val="1"/>
      <w:numFmt w:val="decimal"/>
      <w:lvlText w:val="%1."/>
      <w:lvlJc w:val="left"/>
      <w:pPr>
        <w:ind w:left="720" w:hanging="360"/>
      </w:pPr>
      <w:rPr>
        <w:rFonts w:asciiTheme="minorHAnsi" w:hAnsi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13D5E12"/>
    <w:multiLevelType w:val="hybridMultilevel"/>
    <w:tmpl w:val="239463E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1" w15:restartNumberingAfterBreak="0">
    <w:nsid w:val="7FF775FD"/>
    <w:multiLevelType w:val="hybridMultilevel"/>
    <w:tmpl w:val="0464E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17"/>
  </w:num>
  <w:num w:numId="12">
    <w:abstractNumId w:val="8"/>
  </w:num>
  <w:num w:numId="13">
    <w:abstractNumId w:val="20"/>
  </w:num>
  <w:num w:numId="14">
    <w:abstractNumId w:val="6"/>
  </w:num>
  <w:num w:numId="15">
    <w:abstractNumId w:val="12"/>
  </w:num>
  <w:num w:numId="16">
    <w:abstractNumId w:val="21"/>
  </w:num>
  <w:num w:numId="17">
    <w:abstractNumId w:val="13"/>
  </w:num>
  <w:num w:numId="18">
    <w:abstractNumId w:val="4"/>
  </w:num>
  <w:num w:numId="19">
    <w:abstractNumId w:val="15"/>
  </w:num>
  <w:num w:numId="20">
    <w:abstractNumId w:val="1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0040"/>
    <w:rsid w:val="00000E19"/>
    <w:rsid w:val="00010B0F"/>
    <w:rsid w:val="00010ECD"/>
    <w:rsid w:val="00014649"/>
    <w:rsid w:val="00014DBD"/>
    <w:rsid w:val="00016CDE"/>
    <w:rsid w:val="00021CCB"/>
    <w:rsid w:val="00025021"/>
    <w:rsid w:val="00030671"/>
    <w:rsid w:val="00031CED"/>
    <w:rsid w:val="00032A96"/>
    <w:rsid w:val="00033432"/>
    <w:rsid w:val="000348AE"/>
    <w:rsid w:val="00040BC1"/>
    <w:rsid w:val="0004321B"/>
    <w:rsid w:val="00045255"/>
    <w:rsid w:val="00045727"/>
    <w:rsid w:val="00046D36"/>
    <w:rsid w:val="00051151"/>
    <w:rsid w:val="00055996"/>
    <w:rsid w:val="0005782B"/>
    <w:rsid w:val="0006334F"/>
    <w:rsid w:val="00064B1B"/>
    <w:rsid w:val="00067955"/>
    <w:rsid w:val="00072C1E"/>
    <w:rsid w:val="00073807"/>
    <w:rsid w:val="00074663"/>
    <w:rsid w:val="0007791E"/>
    <w:rsid w:val="000807CC"/>
    <w:rsid w:val="000813F0"/>
    <w:rsid w:val="00081D1F"/>
    <w:rsid w:val="000839B0"/>
    <w:rsid w:val="000868D1"/>
    <w:rsid w:val="0009212A"/>
    <w:rsid w:val="00092F35"/>
    <w:rsid w:val="00096584"/>
    <w:rsid w:val="00096F3C"/>
    <w:rsid w:val="000A03AC"/>
    <w:rsid w:val="000A0574"/>
    <w:rsid w:val="000A2469"/>
    <w:rsid w:val="000A6169"/>
    <w:rsid w:val="000B3140"/>
    <w:rsid w:val="000B4E0D"/>
    <w:rsid w:val="000B7907"/>
    <w:rsid w:val="000D053E"/>
    <w:rsid w:val="000D0CC3"/>
    <w:rsid w:val="000D14C4"/>
    <w:rsid w:val="000D65C7"/>
    <w:rsid w:val="000D73F7"/>
    <w:rsid w:val="000E5A07"/>
    <w:rsid w:val="000E6904"/>
    <w:rsid w:val="000E6DAD"/>
    <w:rsid w:val="000E7C8D"/>
    <w:rsid w:val="001008FB"/>
    <w:rsid w:val="00104F93"/>
    <w:rsid w:val="00107683"/>
    <w:rsid w:val="001140A4"/>
    <w:rsid w:val="00114472"/>
    <w:rsid w:val="00115EA0"/>
    <w:rsid w:val="0012164B"/>
    <w:rsid w:val="00121B74"/>
    <w:rsid w:val="00130488"/>
    <w:rsid w:val="0013127C"/>
    <w:rsid w:val="00132607"/>
    <w:rsid w:val="00133F39"/>
    <w:rsid w:val="00134452"/>
    <w:rsid w:val="00137F03"/>
    <w:rsid w:val="00140D0E"/>
    <w:rsid w:val="00142451"/>
    <w:rsid w:val="0014609F"/>
    <w:rsid w:val="0015156F"/>
    <w:rsid w:val="00157C38"/>
    <w:rsid w:val="001603F2"/>
    <w:rsid w:val="00160546"/>
    <w:rsid w:val="00160D1C"/>
    <w:rsid w:val="00161330"/>
    <w:rsid w:val="00161E10"/>
    <w:rsid w:val="00165120"/>
    <w:rsid w:val="00165B52"/>
    <w:rsid w:val="001660EF"/>
    <w:rsid w:val="00170EC5"/>
    <w:rsid w:val="00173331"/>
    <w:rsid w:val="001747C1"/>
    <w:rsid w:val="00183D20"/>
    <w:rsid w:val="0018596A"/>
    <w:rsid w:val="00185C5B"/>
    <w:rsid w:val="00187EE4"/>
    <w:rsid w:val="0019002D"/>
    <w:rsid w:val="00195D2D"/>
    <w:rsid w:val="001A03E5"/>
    <w:rsid w:val="001A0A75"/>
    <w:rsid w:val="001A1F9F"/>
    <w:rsid w:val="001A56A1"/>
    <w:rsid w:val="001A5CCD"/>
    <w:rsid w:val="001A7208"/>
    <w:rsid w:val="001A78DF"/>
    <w:rsid w:val="001B7A5F"/>
    <w:rsid w:val="001C42F3"/>
    <w:rsid w:val="001C5491"/>
    <w:rsid w:val="001C7308"/>
    <w:rsid w:val="001D0BC4"/>
    <w:rsid w:val="001D669E"/>
    <w:rsid w:val="001E0FB3"/>
    <w:rsid w:val="001E1B1D"/>
    <w:rsid w:val="001E6699"/>
    <w:rsid w:val="001E72D2"/>
    <w:rsid w:val="001F17A4"/>
    <w:rsid w:val="001F318C"/>
    <w:rsid w:val="001F61CB"/>
    <w:rsid w:val="0020292A"/>
    <w:rsid w:val="0020763C"/>
    <w:rsid w:val="002077EE"/>
    <w:rsid w:val="00207DF5"/>
    <w:rsid w:val="002120CC"/>
    <w:rsid w:val="00215C0F"/>
    <w:rsid w:val="002206CF"/>
    <w:rsid w:val="00221146"/>
    <w:rsid w:val="00225311"/>
    <w:rsid w:val="0023362E"/>
    <w:rsid w:val="00234A98"/>
    <w:rsid w:val="00235FCB"/>
    <w:rsid w:val="0023690C"/>
    <w:rsid w:val="002371D8"/>
    <w:rsid w:val="00241290"/>
    <w:rsid w:val="0024157C"/>
    <w:rsid w:val="002418E1"/>
    <w:rsid w:val="00241934"/>
    <w:rsid w:val="00245839"/>
    <w:rsid w:val="00250A67"/>
    <w:rsid w:val="002522D7"/>
    <w:rsid w:val="002543C6"/>
    <w:rsid w:val="002548D5"/>
    <w:rsid w:val="00255E7D"/>
    <w:rsid w:val="002561CA"/>
    <w:rsid w:val="00256F39"/>
    <w:rsid w:val="0025738A"/>
    <w:rsid w:val="00260755"/>
    <w:rsid w:val="00262462"/>
    <w:rsid w:val="00264757"/>
    <w:rsid w:val="002677CE"/>
    <w:rsid w:val="0026785D"/>
    <w:rsid w:val="002705F2"/>
    <w:rsid w:val="00271CBF"/>
    <w:rsid w:val="0027670D"/>
    <w:rsid w:val="00277FA2"/>
    <w:rsid w:val="002817F5"/>
    <w:rsid w:val="00282FED"/>
    <w:rsid w:val="002848C6"/>
    <w:rsid w:val="00292C99"/>
    <w:rsid w:val="00293D1D"/>
    <w:rsid w:val="00296FDC"/>
    <w:rsid w:val="002A3E93"/>
    <w:rsid w:val="002A610F"/>
    <w:rsid w:val="002A6FE2"/>
    <w:rsid w:val="002A714F"/>
    <w:rsid w:val="002B2995"/>
    <w:rsid w:val="002B35B8"/>
    <w:rsid w:val="002B3D83"/>
    <w:rsid w:val="002B410D"/>
    <w:rsid w:val="002B5BBF"/>
    <w:rsid w:val="002B60B9"/>
    <w:rsid w:val="002B6ABA"/>
    <w:rsid w:val="002B7F42"/>
    <w:rsid w:val="002C31BF"/>
    <w:rsid w:val="002D2849"/>
    <w:rsid w:val="002D2B7F"/>
    <w:rsid w:val="002D35A4"/>
    <w:rsid w:val="002D3C8C"/>
    <w:rsid w:val="002D52E2"/>
    <w:rsid w:val="002E0720"/>
    <w:rsid w:val="002E0CD7"/>
    <w:rsid w:val="002E2352"/>
    <w:rsid w:val="002E2402"/>
    <w:rsid w:val="002E4E86"/>
    <w:rsid w:val="002E7507"/>
    <w:rsid w:val="002E7523"/>
    <w:rsid w:val="002F3FD5"/>
    <w:rsid w:val="00301440"/>
    <w:rsid w:val="00302A5F"/>
    <w:rsid w:val="003057B4"/>
    <w:rsid w:val="00313EBE"/>
    <w:rsid w:val="00314501"/>
    <w:rsid w:val="003148C4"/>
    <w:rsid w:val="0031735C"/>
    <w:rsid w:val="00320E2A"/>
    <w:rsid w:val="00326A11"/>
    <w:rsid w:val="00333809"/>
    <w:rsid w:val="00334734"/>
    <w:rsid w:val="00342215"/>
    <w:rsid w:val="0034392E"/>
    <w:rsid w:val="003462E2"/>
    <w:rsid w:val="003470EE"/>
    <w:rsid w:val="00355EE6"/>
    <w:rsid w:val="00357BC6"/>
    <w:rsid w:val="00360D2A"/>
    <w:rsid w:val="003626F8"/>
    <w:rsid w:val="00364032"/>
    <w:rsid w:val="003716B7"/>
    <w:rsid w:val="00372E47"/>
    <w:rsid w:val="00374074"/>
    <w:rsid w:val="00374F3B"/>
    <w:rsid w:val="003822D0"/>
    <w:rsid w:val="00383069"/>
    <w:rsid w:val="00384A91"/>
    <w:rsid w:val="0039118B"/>
    <w:rsid w:val="003922A2"/>
    <w:rsid w:val="003926F6"/>
    <w:rsid w:val="00392E55"/>
    <w:rsid w:val="003956C6"/>
    <w:rsid w:val="003A2DE2"/>
    <w:rsid w:val="003A450C"/>
    <w:rsid w:val="003A6C4A"/>
    <w:rsid w:val="003A6EC4"/>
    <w:rsid w:val="003A7036"/>
    <w:rsid w:val="003A7190"/>
    <w:rsid w:val="003B0467"/>
    <w:rsid w:val="003B3FC1"/>
    <w:rsid w:val="003B419D"/>
    <w:rsid w:val="003B6042"/>
    <w:rsid w:val="003C17E6"/>
    <w:rsid w:val="003C3C80"/>
    <w:rsid w:val="003C5FDB"/>
    <w:rsid w:val="003D3FF6"/>
    <w:rsid w:val="003D5222"/>
    <w:rsid w:val="003D7767"/>
    <w:rsid w:val="003D7BF3"/>
    <w:rsid w:val="003E207B"/>
    <w:rsid w:val="003E299F"/>
    <w:rsid w:val="003E58D4"/>
    <w:rsid w:val="003F261E"/>
    <w:rsid w:val="003F2FD6"/>
    <w:rsid w:val="003F3925"/>
    <w:rsid w:val="003F3B51"/>
    <w:rsid w:val="00404266"/>
    <w:rsid w:val="004100AC"/>
    <w:rsid w:val="00412384"/>
    <w:rsid w:val="004134B9"/>
    <w:rsid w:val="00413B29"/>
    <w:rsid w:val="00415995"/>
    <w:rsid w:val="004163D4"/>
    <w:rsid w:val="00423230"/>
    <w:rsid w:val="00423A3E"/>
    <w:rsid w:val="00426F21"/>
    <w:rsid w:val="00440A8F"/>
    <w:rsid w:val="00442139"/>
    <w:rsid w:val="00443FD9"/>
    <w:rsid w:val="004504FC"/>
    <w:rsid w:val="00450F07"/>
    <w:rsid w:val="00452B6E"/>
    <w:rsid w:val="00453CD3"/>
    <w:rsid w:val="00455BC7"/>
    <w:rsid w:val="004568F7"/>
    <w:rsid w:val="00457B1D"/>
    <w:rsid w:val="00460660"/>
    <w:rsid w:val="00460CCB"/>
    <w:rsid w:val="00462607"/>
    <w:rsid w:val="0047146A"/>
    <w:rsid w:val="004749FB"/>
    <w:rsid w:val="004757BB"/>
    <w:rsid w:val="00476715"/>
    <w:rsid w:val="00477370"/>
    <w:rsid w:val="004773FE"/>
    <w:rsid w:val="00482A1B"/>
    <w:rsid w:val="004842CA"/>
    <w:rsid w:val="00484EA6"/>
    <w:rsid w:val="00484FB9"/>
    <w:rsid w:val="004850CE"/>
    <w:rsid w:val="00486107"/>
    <w:rsid w:val="004868F0"/>
    <w:rsid w:val="00486AA0"/>
    <w:rsid w:val="00490E99"/>
    <w:rsid w:val="00491827"/>
    <w:rsid w:val="00494253"/>
    <w:rsid w:val="004A3573"/>
    <w:rsid w:val="004A554D"/>
    <w:rsid w:val="004B09BA"/>
    <w:rsid w:val="004B2CF3"/>
    <w:rsid w:val="004B4ADB"/>
    <w:rsid w:val="004B5565"/>
    <w:rsid w:val="004B6C39"/>
    <w:rsid w:val="004C130D"/>
    <w:rsid w:val="004C180E"/>
    <w:rsid w:val="004C38FF"/>
    <w:rsid w:val="004C3C47"/>
    <w:rsid w:val="004C4399"/>
    <w:rsid w:val="004C69ED"/>
    <w:rsid w:val="004C787C"/>
    <w:rsid w:val="004D1B58"/>
    <w:rsid w:val="004D1E5E"/>
    <w:rsid w:val="004D3932"/>
    <w:rsid w:val="004D4F13"/>
    <w:rsid w:val="004D6DDD"/>
    <w:rsid w:val="004E14EF"/>
    <w:rsid w:val="004E1B8A"/>
    <w:rsid w:val="004E2F77"/>
    <w:rsid w:val="004E3190"/>
    <w:rsid w:val="004E5890"/>
    <w:rsid w:val="004E5B11"/>
    <w:rsid w:val="004F06B5"/>
    <w:rsid w:val="004F3711"/>
    <w:rsid w:val="004F3BBD"/>
    <w:rsid w:val="004F47CD"/>
    <w:rsid w:val="004F4B2A"/>
    <w:rsid w:val="004F4B9B"/>
    <w:rsid w:val="004F5F13"/>
    <w:rsid w:val="0050783E"/>
    <w:rsid w:val="00507B6B"/>
    <w:rsid w:val="00510177"/>
    <w:rsid w:val="005117F1"/>
    <w:rsid w:val="00511AB9"/>
    <w:rsid w:val="0051312D"/>
    <w:rsid w:val="00520F08"/>
    <w:rsid w:val="005235AC"/>
    <w:rsid w:val="00523EA7"/>
    <w:rsid w:val="00524311"/>
    <w:rsid w:val="0052575A"/>
    <w:rsid w:val="00540AAE"/>
    <w:rsid w:val="005422D5"/>
    <w:rsid w:val="0054403C"/>
    <w:rsid w:val="005457C0"/>
    <w:rsid w:val="00553375"/>
    <w:rsid w:val="005571AF"/>
    <w:rsid w:val="00562D1A"/>
    <w:rsid w:val="0056428C"/>
    <w:rsid w:val="005658A6"/>
    <w:rsid w:val="005663D5"/>
    <w:rsid w:val="00572FD5"/>
    <w:rsid w:val="00573333"/>
    <w:rsid w:val="005736B7"/>
    <w:rsid w:val="00574905"/>
    <w:rsid w:val="00575E5A"/>
    <w:rsid w:val="00581585"/>
    <w:rsid w:val="00583441"/>
    <w:rsid w:val="005858BB"/>
    <w:rsid w:val="00586E57"/>
    <w:rsid w:val="00591C2C"/>
    <w:rsid w:val="00593675"/>
    <w:rsid w:val="00593970"/>
    <w:rsid w:val="00594976"/>
    <w:rsid w:val="005964FC"/>
    <w:rsid w:val="00596C7E"/>
    <w:rsid w:val="005A64E9"/>
    <w:rsid w:val="005A68E5"/>
    <w:rsid w:val="005B1F48"/>
    <w:rsid w:val="005B2003"/>
    <w:rsid w:val="005B3322"/>
    <w:rsid w:val="005B6572"/>
    <w:rsid w:val="005B7EED"/>
    <w:rsid w:val="005C2296"/>
    <w:rsid w:val="005C4C1E"/>
    <w:rsid w:val="005C4C9A"/>
    <w:rsid w:val="005D08B4"/>
    <w:rsid w:val="005D146C"/>
    <w:rsid w:val="005D2493"/>
    <w:rsid w:val="005D3822"/>
    <w:rsid w:val="005E4449"/>
    <w:rsid w:val="005F2C72"/>
    <w:rsid w:val="005F4EA5"/>
    <w:rsid w:val="005F7F66"/>
    <w:rsid w:val="00603B5A"/>
    <w:rsid w:val="0060541E"/>
    <w:rsid w:val="0060771F"/>
    <w:rsid w:val="0061068E"/>
    <w:rsid w:val="0061452A"/>
    <w:rsid w:val="006148D9"/>
    <w:rsid w:val="00614C22"/>
    <w:rsid w:val="00620BEC"/>
    <w:rsid w:val="0062120C"/>
    <w:rsid w:val="00622B3E"/>
    <w:rsid w:val="00623B77"/>
    <w:rsid w:val="00626B63"/>
    <w:rsid w:val="0062747C"/>
    <w:rsid w:val="00631249"/>
    <w:rsid w:val="00631F15"/>
    <w:rsid w:val="006375CF"/>
    <w:rsid w:val="0063786B"/>
    <w:rsid w:val="00642ABD"/>
    <w:rsid w:val="00644B68"/>
    <w:rsid w:val="0064560B"/>
    <w:rsid w:val="00646442"/>
    <w:rsid w:val="00647B71"/>
    <w:rsid w:val="00650C5F"/>
    <w:rsid w:val="00651B5A"/>
    <w:rsid w:val="00652D17"/>
    <w:rsid w:val="00654AF0"/>
    <w:rsid w:val="00660A3C"/>
    <w:rsid w:val="00660AD3"/>
    <w:rsid w:val="006650D5"/>
    <w:rsid w:val="00673FB7"/>
    <w:rsid w:val="00676183"/>
    <w:rsid w:val="00677033"/>
    <w:rsid w:val="00677BA5"/>
    <w:rsid w:val="00680365"/>
    <w:rsid w:val="00680FF0"/>
    <w:rsid w:val="0068467B"/>
    <w:rsid w:val="00687226"/>
    <w:rsid w:val="00690B48"/>
    <w:rsid w:val="006942EE"/>
    <w:rsid w:val="00695271"/>
    <w:rsid w:val="006969A0"/>
    <w:rsid w:val="0069732B"/>
    <w:rsid w:val="0069770C"/>
    <w:rsid w:val="006A019E"/>
    <w:rsid w:val="006A1E40"/>
    <w:rsid w:val="006A3C10"/>
    <w:rsid w:val="006A5570"/>
    <w:rsid w:val="006A689C"/>
    <w:rsid w:val="006B110C"/>
    <w:rsid w:val="006B3D79"/>
    <w:rsid w:val="006C1FF5"/>
    <w:rsid w:val="006C36A7"/>
    <w:rsid w:val="006C605D"/>
    <w:rsid w:val="006D277B"/>
    <w:rsid w:val="006D32AF"/>
    <w:rsid w:val="006D4FC1"/>
    <w:rsid w:val="006D6EE0"/>
    <w:rsid w:val="006E0131"/>
    <w:rsid w:val="006E0578"/>
    <w:rsid w:val="006E314D"/>
    <w:rsid w:val="006E7A31"/>
    <w:rsid w:val="006F2AEE"/>
    <w:rsid w:val="006F41DB"/>
    <w:rsid w:val="006F7259"/>
    <w:rsid w:val="00706AF9"/>
    <w:rsid w:val="00710723"/>
    <w:rsid w:val="00715D1B"/>
    <w:rsid w:val="007200D2"/>
    <w:rsid w:val="007224E7"/>
    <w:rsid w:val="0072362B"/>
    <w:rsid w:val="00723ED1"/>
    <w:rsid w:val="00727384"/>
    <w:rsid w:val="0073093F"/>
    <w:rsid w:val="0073100C"/>
    <w:rsid w:val="0073262B"/>
    <w:rsid w:val="00734D02"/>
    <w:rsid w:val="007404F2"/>
    <w:rsid w:val="0074050B"/>
    <w:rsid w:val="007414B1"/>
    <w:rsid w:val="00743525"/>
    <w:rsid w:val="00747634"/>
    <w:rsid w:val="00750725"/>
    <w:rsid w:val="00752929"/>
    <w:rsid w:val="00754565"/>
    <w:rsid w:val="007573F0"/>
    <w:rsid w:val="007609B5"/>
    <w:rsid w:val="00760E0F"/>
    <w:rsid w:val="00761C7A"/>
    <w:rsid w:val="00761E56"/>
    <w:rsid w:val="0076286B"/>
    <w:rsid w:val="007637CF"/>
    <w:rsid w:val="007644A5"/>
    <w:rsid w:val="00764595"/>
    <w:rsid w:val="00765FF9"/>
    <w:rsid w:val="00766813"/>
    <w:rsid w:val="00766846"/>
    <w:rsid w:val="007709C0"/>
    <w:rsid w:val="007723DB"/>
    <w:rsid w:val="0077322A"/>
    <w:rsid w:val="00775421"/>
    <w:rsid w:val="0077673A"/>
    <w:rsid w:val="00780B36"/>
    <w:rsid w:val="00781E3D"/>
    <w:rsid w:val="007846E1"/>
    <w:rsid w:val="0078488D"/>
    <w:rsid w:val="00784C51"/>
    <w:rsid w:val="00787D8C"/>
    <w:rsid w:val="00791154"/>
    <w:rsid w:val="007939E2"/>
    <w:rsid w:val="00793B05"/>
    <w:rsid w:val="00794BC4"/>
    <w:rsid w:val="007A16BC"/>
    <w:rsid w:val="007A2E90"/>
    <w:rsid w:val="007A3ADE"/>
    <w:rsid w:val="007A3D4F"/>
    <w:rsid w:val="007B27D0"/>
    <w:rsid w:val="007B2942"/>
    <w:rsid w:val="007B2E4E"/>
    <w:rsid w:val="007B570C"/>
    <w:rsid w:val="007C3CEB"/>
    <w:rsid w:val="007C4E90"/>
    <w:rsid w:val="007C5A1F"/>
    <w:rsid w:val="007D502D"/>
    <w:rsid w:val="007E0057"/>
    <w:rsid w:val="007E0FF6"/>
    <w:rsid w:val="007E1CFC"/>
    <w:rsid w:val="007E4A6E"/>
    <w:rsid w:val="007E7783"/>
    <w:rsid w:val="007F019A"/>
    <w:rsid w:val="007F256A"/>
    <w:rsid w:val="007F4E5F"/>
    <w:rsid w:val="007F562A"/>
    <w:rsid w:val="007F56A7"/>
    <w:rsid w:val="007F6295"/>
    <w:rsid w:val="00800B3A"/>
    <w:rsid w:val="00800C28"/>
    <w:rsid w:val="0080122F"/>
    <w:rsid w:val="0080194F"/>
    <w:rsid w:val="00803C3A"/>
    <w:rsid w:val="008055C3"/>
    <w:rsid w:val="00807DD0"/>
    <w:rsid w:val="0081008D"/>
    <w:rsid w:val="00810172"/>
    <w:rsid w:val="00810552"/>
    <w:rsid w:val="00810C94"/>
    <w:rsid w:val="008116E3"/>
    <w:rsid w:val="00813F11"/>
    <w:rsid w:val="00816761"/>
    <w:rsid w:val="00820548"/>
    <w:rsid w:val="00820830"/>
    <w:rsid w:val="00821D6E"/>
    <w:rsid w:val="008225D8"/>
    <w:rsid w:val="0082283E"/>
    <w:rsid w:val="008301C6"/>
    <w:rsid w:val="00830AB9"/>
    <w:rsid w:val="00830BAF"/>
    <w:rsid w:val="0083386F"/>
    <w:rsid w:val="00833ACB"/>
    <w:rsid w:val="00835E5E"/>
    <w:rsid w:val="00845F66"/>
    <w:rsid w:val="008465B3"/>
    <w:rsid w:val="00847D1F"/>
    <w:rsid w:val="008509B0"/>
    <w:rsid w:val="00850F71"/>
    <w:rsid w:val="00851AC6"/>
    <w:rsid w:val="008528BA"/>
    <w:rsid w:val="008535C7"/>
    <w:rsid w:val="00853791"/>
    <w:rsid w:val="00854705"/>
    <w:rsid w:val="00857B2B"/>
    <w:rsid w:val="00857CFD"/>
    <w:rsid w:val="00861A13"/>
    <w:rsid w:val="00861B35"/>
    <w:rsid w:val="00861EB6"/>
    <w:rsid w:val="0086261A"/>
    <w:rsid w:val="00863C98"/>
    <w:rsid w:val="00864DC6"/>
    <w:rsid w:val="00865E96"/>
    <w:rsid w:val="008668F9"/>
    <w:rsid w:val="008726BE"/>
    <w:rsid w:val="008727C3"/>
    <w:rsid w:val="00882C39"/>
    <w:rsid w:val="00883278"/>
    <w:rsid w:val="0088588D"/>
    <w:rsid w:val="0088689E"/>
    <w:rsid w:val="00887F6D"/>
    <w:rsid w:val="0089048B"/>
    <w:rsid w:val="008950C3"/>
    <w:rsid w:val="008A3568"/>
    <w:rsid w:val="008A4201"/>
    <w:rsid w:val="008A4C58"/>
    <w:rsid w:val="008A5255"/>
    <w:rsid w:val="008A6290"/>
    <w:rsid w:val="008A62BD"/>
    <w:rsid w:val="008A652D"/>
    <w:rsid w:val="008A7296"/>
    <w:rsid w:val="008B123D"/>
    <w:rsid w:val="008B21F4"/>
    <w:rsid w:val="008B3C3F"/>
    <w:rsid w:val="008C0873"/>
    <w:rsid w:val="008C10F5"/>
    <w:rsid w:val="008C4985"/>
    <w:rsid w:val="008C549F"/>
    <w:rsid w:val="008C6675"/>
    <w:rsid w:val="008D03B9"/>
    <w:rsid w:val="008D1AE5"/>
    <w:rsid w:val="008D733D"/>
    <w:rsid w:val="008E14DE"/>
    <w:rsid w:val="008E6300"/>
    <w:rsid w:val="008E700E"/>
    <w:rsid w:val="008F00C6"/>
    <w:rsid w:val="008F18D6"/>
    <w:rsid w:val="008F23DD"/>
    <w:rsid w:val="008F4DA0"/>
    <w:rsid w:val="00900C40"/>
    <w:rsid w:val="00901651"/>
    <w:rsid w:val="009020AC"/>
    <w:rsid w:val="00904780"/>
    <w:rsid w:val="00907570"/>
    <w:rsid w:val="00907E38"/>
    <w:rsid w:val="00910E37"/>
    <w:rsid w:val="00914BC5"/>
    <w:rsid w:val="00917031"/>
    <w:rsid w:val="00917933"/>
    <w:rsid w:val="00922385"/>
    <w:rsid w:val="009223DF"/>
    <w:rsid w:val="00922B82"/>
    <w:rsid w:val="009246EE"/>
    <w:rsid w:val="00924EEE"/>
    <w:rsid w:val="0092522D"/>
    <w:rsid w:val="00926F97"/>
    <w:rsid w:val="00930A6C"/>
    <w:rsid w:val="009337CB"/>
    <w:rsid w:val="00936075"/>
    <w:rsid w:val="00936091"/>
    <w:rsid w:val="00940D8A"/>
    <w:rsid w:val="0094510B"/>
    <w:rsid w:val="00946A1A"/>
    <w:rsid w:val="00946EB2"/>
    <w:rsid w:val="00947436"/>
    <w:rsid w:val="00950482"/>
    <w:rsid w:val="009533C3"/>
    <w:rsid w:val="00954358"/>
    <w:rsid w:val="00954E28"/>
    <w:rsid w:val="0096203B"/>
    <w:rsid w:val="00962258"/>
    <w:rsid w:val="00963838"/>
    <w:rsid w:val="0096405B"/>
    <w:rsid w:val="00964390"/>
    <w:rsid w:val="009678B7"/>
    <w:rsid w:val="009703F2"/>
    <w:rsid w:val="00980C7B"/>
    <w:rsid w:val="00982411"/>
    <w:rsid w:val="009845A6"/>
    <w:rsid w:val="00990224"/>
    <w:rsid w:val="009906D8"/>
    <w:rsid w:val="00992D9C"/>
    <w:rsid w:val="00996CB8"/>
    <w:rsid w:val="009970C6"/>
    <w:rsid w:val="00997545"/>
    <w:rsid w:val="009977C3"/>
    <w:rsid w:val="0099785A"/>
    <w:rsid w:val="009A000E"/>
    <w:rsid w:val="009A050A"/>
    <w:rsid w:val="009A2A52"/>
    <w:rsid w:val="009A2CB3"/>
    <w:rsid w:val="009B2E97"/>
    <w:rsid w:val="009B4F10"/>
    <w:rsid w:val="009B60A0"/>
    <w:rsid w:val="009B72CC"/>
    <w:rsid w:val="009C38E8"/>
    <w:rsid w:val="009C3AAC"/>
    <w:rsid w:val="009C405D"/>
    <w:rsid w:val="009C4223"/>
    <w:rsid w:val="009C6766"/>
    <w:rsid w:val="009D32E0"/>
    <w:rsid w:val="009E07F4"/>
    <w:rsid w:val="009E0ED6"/>
    <w:rsid w:val="009E2C2B"/>
    <w:rsid w:val="009F0895"/>
    <w:rsid w:val="009F22C5"/>
    <w:rsid w:val="009F2989"/>
    <w:rsid w:val="009F392E"/>
    <w:rsid w:val="00A000DF"/>
    <w:rsid w:val="00A00E99"/>
    <w:rsid w:val="00A03CE8"/>
    <w:rsid w:val="00A0698E"/>
    <w:rsid w:val="00A06DD6"/>
    <w:rsid w:val="00A07DCB"/>
    <w:rsid w:val="00A1159F"/>
    <w:rsid w:val="00A13FB5"/>
    <w:rsid w:val="00A16911"/>
    <w:rsid w:val="00A17C53"/>
    <w:rsid w:val="00A17FAC"/>
    <w:rsid w:val="00A27258"/>
    <w:rsid w:val="00A27E32"/>
    <w:rsid w:val="00A33579"/>
    <w:rsid w:val="00A344F8"/>
    <w:rsid w:val="00A356B6"/>
    <w:rsid w:val="00A35764"/>
    <w:rsid w:val="00A40236"/>
    <w:rsid w:val="00A406DA"/>
    <w:rsid w:val="00A4217A"/>
    <w:rsid w:val="00A437B0"/>
    <w:rsid w:val="00A43D67"/>
    <w:rsid w:val="00A4408A"/>
    <w:rsid w:val="00A44328"/>
    <w:rsid w:val="00A44461"/>
    <w:rsid w:val="00A513B0"/>
    <w:rsid w:val="00A54663"/>
    <w:rsid w:val="00A54982"/>
    <w:rsid w:val="00A57317"/>
    <w:rsid w:val="00A6034D"/>
    <w:rsid w:val="00A6177B"/>
    <w:rsid w:val="00A64F5D"/>
    <w:rsid w:val="00A65225"/>
    <w:rsid w:val="00A656C8"/>
    <w:rsid w:val="00A66136"/>
    <w:rsid w:val="00A7061E"/>
    <w:rsid w:val="00A7299C"/>
    <w:rsid w:val="00A7477E"/>
    <w:rsid w:val="00A8188C"/>
    <w:rsid w:val="00A81B95"/>
    <w:rsid w:val="00A845DB"/>
    <w:rsid w:val="00A87E66"/>
    <w:rsid w:val="00A90E0A"/>
    <w:rsid w:val="00A927A8"/>
    <w:rsid w:val="00A93D5C"/>
    <w:rsid w:val="00A95239"/>
    <w:rsid w:val="00A95B4C"/>
    <w:rsid w:val="00AA112B"/>
    <w:rsid w:val="00AA4CBB"/>
    <w:rsid w:val="00AA65FA"/>
    <w:rsid w:val="00AA72AC"/>
    <w:rsid w:val="00AA7351"/>
    <w:rsid w:val="00AB3FC2"/>
    <w:rsid w:val="00AB4332"/>
    <w:rsid w:val="00AB4786"/>
    <w:rsid w:val="00AB4E1F"/>
    <w:rsid w:val="00AB5AA9"/>
    <w:rsid w:val="00AC43D8"/>
    <w:rsid w:val="00AD056F"/>
    <w:rsid w:val="00AD0E63"/>
    <w:rsid w:val="00AD182B"/>
    <w:rsid w:val="00AD2091"/>
    <w:rsid w:val="00AD33FE"/>
    <w:rsid w:val="00AD6240"/>
    <w:rsid w:val="00AD6731"/>
    <w:rsid w:val="00AD75F2"/>
    <w:rsid w:val="00AE2163"/>
    <w:rsid w:val="00AE3022"/>
    <w:rsid w:val="00AF0ABB"/>
    <w:rsid w:val="00AF5407"/>
    <w:rsid w:val="00AF55C7"/>
    <w:rsid w:val="00AF7168"/>
    <w:rsid w:val="00B0090E"/>
    <w:rsid w:val="00B04EA0"/>
    <w:rsid w:val="00B0540A"/>
    <w:rsid w:val="00B06D3A"/>
    <w:rsid w:val="00B1397A"/>
    <w:rsid w:val="00B139C3"/>
    <w:rsid w:val="00B13FD9"/>
    <w:rsid w:val="00B158B0"/>
    <w:rsid w:val="00B15D0D"/>
    <w:rsid w:val="00B20046"/>
    <w:rsid w:val="00B2076D"/>
    <w:rsid w:val="00B20E8D"/>
    <w:rsid w:val="00B223A9"/>
    <w:rsid w:val="00B22C39"/>
    <w:rsid w:val="00B268E6"/>
    <w:rsid w:val="00B32781"/>
    <w:rsid w:val="00B33CDD"/>
    <w:rsid w:val="00B34947"/>
    <w:rsid w:val="00B36319"/>
    <w:rsid w:val="00B367ED"/>
    <w:rsid w:val="00B405C6"/>
    <w:rsid w:val="00B41F2C"/>
    <w:rsid w:val="00B45E9E"/>
    <w:rsid w:val="00B46965"/>
    <w:rsid w:val="00B51157"/>
    <w:rsid w:val="00B624BE"/>
    <w:rsid w:val="00B6379D"/>
    <w:rsid w:val="00B664C0"/>
    <w:rsid w:val="00B73952"/>
    <w:rsid w:val="00B75EE1"/>
    <w:rsid w:val="00B77481"/>
    <w:rsid w:val="00B800A0"/>
    <w:rsid w:val="00B8518B"/>
    <w:rsid w:val="00B87FEC"/>
    <w:rsid w:val="00B96E01"/>
    <w:rsid w:val="00B972F5"/>
    <w:rsid w:val="00BA0194"/>
    <w:rsid w:val="00BA13BA"/>
    <w:rsid w:val="00BA2229"/>
    <w:rsid w:val="00BA70FA"/>
    <w:rsid w:val="00BB05E3"/>
    <w:rsid w:val="00BB2EBA"/>
    <w:rsid w:val="00BB3740"/>
    <w:rsid w:val="00BB5922"/>
    <w:rsid w:val="00BC042D"/>
    <w:rsid w:val="00BC2082"/>
    <w:rsid w:val="00BC2DF5"/>
    <w:rsid w:val="00BD3930"/>
    <w:rsid w:val="00BD518A"/>
    <w:rsid w:val="00BD70A0"/>
    <w:rsid w:val="00BD7E91"/>
    <w:rsid w:val="00BE1316"/>
    <w:rsid w:val="00BE2796"/>
    <w:rsid w:val="00BE3FD5"/>
    <w:rsid w:val="00BF374D"/>
    <w:rsid w:val="00BF44CE"/>
    <w:rsid w:val="00C02BE7"/>
    <w:rsid w:val="00C02D0A"/>
    <w:rsid w:val="00C033AF"/>
    <w:rsid w:val="00C03A6E"/>
    <w:rsid w:val="00C0502B"/>
    <w:rsid w:val="00C06C7A"/>
    <w:rsid w:val="00C071C3"/>
    <w:rsid w:val="00C07529"/>
    <w:rsid w:val="00C12C72"/>
    <w:rsid w:val="00C14929"/>
    <w:rsid w:val="00C244CE"/>
    <w:rsid w:val="00C253C3"/>
    <w:rsid w:val="00C26774"/>
    <w:rsid w:val="00C30B8F"/>
    <w:rsid w:val="00C342E2"/>
    <w:rsid w:val="00C34897"/>
    <w:rsid w:val="00C40D77"/>
    <w:rsid w:val="00C40DB7"/>
    <w:rsid w:val="00C42961"/>
    <w:rsid w:val="00C44F6A"/>
    <w:rsid w:val="00C47270"/>
    <w:rsid w:val="00C548A4"/>
    <w:rsid w:val="00C5664C"/>
    <w:rsid w:val="00C57BCF"/>
    <w:rsid w:val="00C6340C"/>
    <w:rsid w:val="00C635E7"/>
    <w:rsid w:val="00C65197"/>
    <w:rsid w:val="00C66B6A"/>
    <w:rsid w:val="00C7075A"/>
    <w:rsid w:val="00C72D43"/>
    <w:rsid w:val="00C75426"/>
    <w:rsid w:val="00C75E43"/>
    <w:rsid w:val="00C76762"/>
    <w:rsid w:val="00C76C8E"/>
    <w:rsid w:val="00C81555"/>
    <w:rsid w:val="00C912D2"/>
    <w:rsid w:val="00C91D46"/>
    <w:rsid w:val="00C96D71"/>
    <w:rsid w:val="00CA2F8F"/>
    <w:rsid w:val="00CA4513"/>
    <w:rsid w:val="00CA5AA7"/>
    <w:rsid w:val="00CA659E"/>
    <w:rsid w:val="00CB54D1"/>
    <w:rsid w:val="00CB5D5F"/>
    <w:rsid w:val="00CB7495"/>
    <w:rsid w:val="00CC1140"/>
    <w:rsid w:val="00CC4381"/>
    <w:rsid w:val="00CC6D17"/>
    <w:rsid w:val="00CC7CF6"/>
    <w:rsid w:val="00CD1FC4"/>
    <w:rsid w:val="00CD616E"/>
    <w:rsid w:val="00CD66D6"/>
    <w:rsid w:val="00CE371D"/>
    <w:rsid w:val="00D00AB5"/>
    <w:rsid w:val="00D05704"/>
    <w:rsid w:val="00D061C9"/>
    <w:rsid w:val="00D105B8"/>
    <w:rsid w:val="00D1252F"/>
    <w:rsid w:val="00D12996"/>
    <w:rsid w:val="00D153EB"/>
    <w:rsid w:val="00D162DB"/>
    <w:rsid w:val="00D21061"/>
    <w:rsid w:val="00D22CDD"/>
    <w:rsid w:val="00D22F7F"/>
    <w:rsid w:val="00D2375E"/>
    <w:rsid w:val="00D27EAE"/>
    <w:rsid w:val="00D27F70"/>
    <w:rsid w:val="00D30286"/>
    <w:rsid w:val="00D30F9E"/>
    <w:rsid w:val="00D316A7"/>
    <w:rsid w:val="00D3534F"/>
    <w:rsid w:val="00D4108E"/>
    <w:rsid w:val="00D42431"/>
    <w:rsid w:val="00D464A3"/>
    <w:rsid w:val="00D50816"/>
    <w:rsid w:val="00D51BED"/>
    <w:rsid w:val="00D55458"/>
    <w:rsid w:val="00D607FC"/>
    <w:rsid w:val="00D6163D"/>
    <w:rsid w:val="00D66015"/>
    <w:rsid w:val="00D726D0"/>
    <w:rsid w:val="00D7789A"/>
    <w:rsid w:val="00D803AA"/>
    <w:rsid w:val="00D81ACD"/>
    <w:rsid w:val="00D81D5B"/>
    <w:rsid w:val="00D82116"/>
    <w:rsid w:val="00D8270A"/>
    <w:rsid w:val="00D831A3"/>
    <w:rsid w:val="00D856ED"/>
    <w:rsid w:val="00D86E94"/>
    <w:rsid w:val="00DA1D37"/>
    <w:rsid w:val="00DA2C9A"/>
    <w:rsid w:val="00DA44D4"/>
    <w:rsid w:val="00DA6FFE"/>
    <w:rsid w:val="00DA7518"/>
    <w:rsid w:val="00DB1C57"/>
    <w:rsid w:val="00DC3110"/>
    <w:rsid w:val="00DC5A6B"/>
    <w:rsid w:val="00DC6C45"/>
    <w:rsid w:val="00DD1402"/>
    <w:rsid w:val="00DD46F3"/>
    <w:rsid w:val="00DD4E85"/>
    <w:rsid w:val="00DD58A6"/>
    <w:rsid w:val="00DD5AD7"/>
    <w:rsid w:val="00DD5DE9"/>
    <w:rsid w:val="00DD615C"/>
    <w:rsid w:val="00DE05A2"/>
    <w:rsid w:val="00DE05C0"/>
    <w:rsid w:val="00DE31AD"/>
    <w:rsid w:val="00DE552A"/>
    <w:rsid w:val="00DE56F2"/>
    <w:rsid w:val="00DE5D64"/>
    <w:rsid w:val="00DE6A2E"/>
    <w:rsid w:val="00DF0C72"/>
    <w:rsid w:val="00DF116D"/>
    <w:rsid w:val="00DF23AB"/>
    <w:rsid w:val="00DF4C34"/>
    <w:rsid w:val="00DF506E"/>
    <w:rsid w:val="00DF56F6"/>
    <w:rsid w:val="00DF5EBF"/>
    <w:rsid w:val="00E0059B"/>
    <w:rsid w:val="00E040BE"/>
    <w:rsid w:val="00E0587E"/>
    <w:rsid w:val="00E10644"/>
    <w:rsid w:val="00E11331"/>
    <w:rsid w:val="00E11A99"/>
    <w:rsid w:val="00E11C51"/>
    <w:rsid w:val="00E140DE"/>
    <w:rsid w:val="00E161B0"/>
    <w:rsid w:val="00E16DC7"/>
    <w:rsid w:val="00E26E70"/>
    <w:rsid w:val="00E27C36"/>
    <w:rsid w:val="00E319AD"/>
    <w:rsid w:val="00E32E39"/>
    <w:rsid w:val="00E35ED9"/>
    <w:rsid w:val="00E37ACB"/>
    <w:rsid w:val="00E40289"/>
    <w:rsid w:val="00E46B40"/>
    <w:rsid w:val="00E4711F"/>
    <w:rsid w:val="00E51EBB"/>
    <w:rsid w:val="00E60559"/>
    <w:rsid w:val="00E62E29"/>
    <w:rsid w:val="00E7031A"/>
    <w:rsid w:val="00E7522C"/>
    <w:rsid w:val="00E75C1E"/>
    <w:rsid w:val="00E824F1"/>
    <w:rsid w:val="00E82EA2"/>
    <w:rsid w:val="00E836E3"/>
    <w:rsid w:val="00E84B8D"/>
    <w:rsid w:val="00E87AA9"/>
    <w:rsid w:val="00E931C1"/>
    <w:rsid w:val="00E94440"/>
    <w:rsid w:val="00E957D5"/>
    <w:rsid w:val="00EA2300"/>
    <w:rsid w:val="00EA38F0"/>
    <w:rsid w:val="00EB01B8"/>
    <w:rsid w:val="00EB104F"/>
    <w:rsid w:val="00EB33BE"/>
    <w:rsid w:val="00EB3AF9"/>
    <w:rsid w:val="00EC10B4"/>
    <w:rsid w:val="00EC2E57"/>
    <w:rsid w:val="00EC3225"/>
    <w:rsid w:val="00EC3F84"/>
    <w:rsid w:val="00EC726F"/>
    <w:rsid w:val="00ED14BD"/>
    <w:rsid w:val="00ED16C3"/>
    <w:rsid w:val="00ED23CE"/>
    <w:rsid w:val="00EE06AB"/>
    <w:rsid w:val="00EE0A22"/>
    <w:rsid w:val="00EE0C0C"/>
    <w:rsid w:val="00EE29D3"/>
    <w:rsid w:val="00EE47FC"/>
    <w:rsid w:val="00EE5146"/>
    <w:rsid w:val="00EE6689"/>
    <w:rsid w:val="00EE6F20"/>
    <w:rsid w:val="00EF01F0"/>
    <w:rsid w:val="00EF2DD9"/>
    <w:rsid w:val="00EF30F8"/>
    <w:rsid w:val="00EF3B65"/>
    <w:rsid w:val="00EF5200"/>
    <w:rsid w:val="00F026AF"/>
    <w:rsid w:val="00F06034"/>
    <w:rsid w:val="00F121CB"/>
    <w:rsid w:val="00F12DEC"/>
    <w:rsid w:val="00F17073"/>
    <w:rsid w:val="00F1715C"/>
    <w:rsid w:val="00F21C3B"/>
    <w:rsid w:val="00F24015"/>
    <w:rsid w:val="00F310F8"/>
    <w:rsid w:val="00F34505"/>
    <w:rsid w:val="00F35939"/>
    <w:rsid w:val="00F3740A"/>
    <w:rsid w:val="00F419F9"/>
    <w:rsid w:val="00F4266E"/>
    <w:rsid w:val="00F42837"/>
    <w:rsid w:val="00F43890"/>
    <w:rsid w:val="00F45607"/>
    <w:rsid w:val="00F46C9F"/>
    <w:rsid w:val="00F51567"/>
    <w:rsid w:val="00F53599"/>
    <w:rsid w:val="00F549F8"/>
    <w:rsid w:val="00F55EFA"/>
    <w:rsid w:val="00F56F6D"/>
    <w:rsid w:val="00F62027"/>
    <w:rsid w:val="00F64786"/>
    <w:rsid w:val="00F6575B"/>
    <w:rsid w:val="00F659EB"/>
    <w:rsid w:val="00F66ACE"/>
    <w:rsid w:val="00F73033"/>
    <w:rsid w:val="00F7752B"/>
    <w:rsid w:val="00F81516"/>
    <w:rsid w:val="00F846A9"/>
    <w:rsid w:val="00F862D6"/>
    <w:rsid w:val="00F868B3"/>
    <w:rsid w:val="00F86A15"/>
    <w:rsid w:val="00F86BA6"/>
    <w:rsid w:val="00F86E10"/>
    <w:rsid w:val="00F87A01"/>
    <w:rsid w:val="00F9227D"/>
    <w:rsid w:val="00F9231A"/>
    <w:rsid w:val="00F92AEE"/>
    <w:rsid w:val="00F978EB"/>
    <w:rsid w:val="00FA04DA"/>
    <w:rsid w:val="00FA2C71"/>
    <w:rsid w:val="00FA4A38"/>
    <w:rsid w:val="00FA59C0"/>
    <w:rsid w:val="00FA62B6"/>
    <w:rsid w:val="00FA6CA2"/>
    <w:rsid w:val="00FB4B63"/>
    <w:rsid w:val="00FB5258"/>
    <w:rsid w:val="00FC37F8"/>
    <w:rsid w:val="00FC3C60"/>
    <w:rsid w:val="00FC6389"/>
    <w:rsid w:val="00FD038D"/>
    <w:rsid w:val="00FD0C3D"/>
    <w:rsid w:val="00FD11E3"/>
    <w:rsid w:val="00FD282C"/>
    <w:rsid w:val="00FD3AEA"/>
    <w:rsid w:val="00FD5448"/>
    <w:rsid w:val="00FE014D"/>
    <w:rsid w:val="00FE232E"/>
    <w:rsid w:val="00FE322B"/>
    <w:rsid w:val="00FE35A8"/>
    <w:rsid w:val="00FE375B"/>
    <w:rsid w:val="00FE38D1"/>
    <w:rsid w:val="00FE4C70"/>
    <w:rsid w:val="00FF242E"/>
    <w:rsid w:val="00FF25C6"/>
    <w:rsid w:val="00FF2A4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3D126"/>
  <w14:defaultImageDpi w14:val="32767"/>
  <w15:docId w15:val="{FB21CFBE-CE27-4EE3-B3CC-9913082B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styleId="Odkaznakoment">
    <w:name w:val="annotation reference"/>
    <w:basedOn w:val="Standardnpsmoodstavce"/>
    <w:uiPriority w:val="99"/>
    <w:semiHidden/>
    <w:unhideWhenUsed/>
    <w:rsid w:val="00092F35"/>
    <w:rPr>
      <w:sz w:val="16"/>
      <w:szCs w:val="16"/>
    </w:rPr>
  </w:style>
  <w:style w:type="paragraph" w:styleId="Textkomente">
    <w:name w:val="annotation text"/>
    <w:basedOn w:val="Normln"/>
    <w:link w:val="TextkomenteChar"/>
    <w:uiPriority w:val="99"/>
    <w:semiHidden/>
    <w:unhideWhenUsed/>
    <w:rsid w:val="00092F35"/>
    <w:pPr>
      <w:spacing w:line="240" w:lineRule="auto"/>
    </w:pPr>
    <w:rPr>
      <w:sz w:val="20"/>
      <w:szCs w:val="20"/>
    </w:rPr>
  </w:style>
  <w:style w:type="character" w:customStyle="1" w:styleId="TextkomenteChar">
    <w:name w:val="Text komentáře Char"/>
    <w:basedOn w:val="Standardnpsmoodstavce"/>
    <w:link w:val="Textkomente"/>
    <w:uiPriority w:val="99"/>
    <w:semiHidden/>
    <w:rsid w:val="00092F35"/>
    <w:rPr>
      <w:sz w:val="20"/>
      <w:szCs w:val="20"/>
    </w:rPr>
  </w:style>
  <w:style w:type="paragraph" w:styleId="Pedmtkomente">
    <w:name w:val="annotation subject"/>
    <w:basedOn w:val="Textkomente"/>
    <w:next w:val="Textkomente"/>
    <w:link w:val="PedmtkomenteChar"/>
    <w:uiPriority w:val="99"/>
    <w:semiHidden/>
    <w:unhideWhenUsed/>
    <w:rsid w:val="00092F35"/>
    <w:rPr>
      <w:b/>
      <w:bCs/>
    </w:rPr>
  </w:style>
  <w:style w:type="character" w:customStyle="1" w:styleId="PedmtkomenteChar">
    <w:name w:val="Předmět komentáře Char"/>
    <w:basedOn w:val="TextkomenteChar"/>
    <w:link w:val="Pedmtkomente"/>
    <w:uiPriority w:val="99"/>
    <w:semiHidden/>
    <w:rsid w:val="00092F35"/>
    <w:rPr>
      <w:b/>
      <w:bCs/>
      <w:sz w:val="20"/>
      <w:szCs w:val="20"/>
    </w:rPr>
  </w:style>
  <w:style w:type="paragraph" w:customStyle="1" w:styleId="Default">
    <w:name w:val="Default"/>
    <w:rsid w:val="005D146C"/>
    <w:pPr>
      <w:autoSpaceDE w:val="0"/>
      <w:autoSpaceDN w:val="0"/>
      <w:adjustRightInd w:val="0"/>
      <w:spacing w:after="0" w:line="240" w:lineRule="auto"/>
    </w:pPr>
    <w:rPr>
      <w:rFonts w:ascii="Verdana" w:hAnsi="Verdana" w:cs="Verdana"/>
      <w:color w:val="000000"/>
      <w:sz w:val="24"/>
      <w:szCs w:val="24"/>
    </w:rPr>
  </w:style>
  <w:style w:type="paragraph" w:customStyle="1" w:styleId="Odrka1-1">
    <w:name w:val="_Odrážka_1-1_•"/>
    <w:basedOn w:val="Normln"/>
    <w:link w:val="Odrka1-1Char"/>
    <w:qFormat/>
    <w:rsid w:val="00DB1C57"/>
    <w:pPr>
      <w:numPr>
        <w:numId w:val="20"/>
      </w:numPr>
      <w:spacing w:after="120"/>
      <w:jc w:val="both"/>
    </w:pPr>
  </w:style>
  <w:style w:type="paragraph" w:customStyle="1" w:styleId="Odrka1-2-">
    <w:name w:val="_Odrážka_1-2_-"/>
    <w:basedOn w:val="Odrka1-1"/>
    <w:qFormat/>
    <w:rsid w:val="00DB1C57"/>
    <w:pPr>
      <w:numPr>
        <w:ilvl w:val="1"/>
      </w:numPr>
      <w:spacing w:after="60"/>
    </w:pPr>
  </w:style>
  <w:style w:type="paragraph" w:customStyle="1" w:styleId="Odrka1-3">
    <w:name w:val="_Odrážka_1-3_·"/>
    <w:basedOn w:val="Odrka1-2-"/>
    <w:qFormat/>
    <w:rsid w:val="00DB1C57"/>
    <w:pPr>
      <w:numPr>
        <w:ilvl w:val="2"/>
      </w:numPr>
    </w:pPr>
  </w:style>
  <w:style w:type="paragraph" w:customStyle="1" w:styleId="Odstavec1-1a">
    <w:name w:val="_Odstavec_1-1_a)"/>
    <w:basedOn w:val="Normln"/>
    <w:qFormat/>
    <w:rsid w:val="00DB1C57"/>
    <w:pPr>
      <w:spacing w:after="120"/>
      <w:jc w:val="both"/>
    </w:pPr>
  </w:style>
  <w:style w:type="paragraph" w:customStyle="1" w:styleId="Odstavec1-2i">
    <w:name w:val="_Odstavec_1-2_(i)"/>
    <w:basedOn w:val="Normln"/>
    <w:qFormat/>
    <w:rsid w:val="00DB1C57"/>
    <w:pPr>
      <w:numPr>
        <w:ilvl w:val="1"/>
        <w:numId w:val="19"/>
      </w:numPr>
      <w:spacing w:after="60"/>
      <w:jc w:val="both"/>
    </w:pPr>
  </w:style>
  <w:style w:type="paragraph" w:customStyle="1" w:styleId="Odstavec1-31">
    <w:name w:val="_Odstavec_1-3_1)"/>
    <w:qFormat/>
    <w:rsid w:val="00DB1C57"/>
    <w:pPr>
      <w:numPr>
        <w:ilvl w:val="2"/>
        <w:numId w:val="19"/>
      </w:numPr>
      <w:spacing w:after="60"/>
      <w:jc w:val="both"/>
    </w:pPr>
  </w:style>
  <w:style w:type="table" w:customStyle="1" w:styleId="Mkatabulky1">
    <w:name w:val="Mřížka tabulky1"/>
    <w:basedOn w:val="Normlntabulka"/>
    <w:next w:val="Mkatabulky"/>
    <w:uiPriority w:val="39"/>
    <w:rsid w:val="00DB1C5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qFormat/>
    <w:rsid w:val="00DB1C57"/>
    <w:pPr>
      <w:numPr>
        <w:ilvl w:val="2"/>
      </w:numPr>
      <w:tabs>
        <w:tab w:val="clear" w:pos="1474"/>
        <w:tab w:val="num" w:pos="360"/>
        <w:tab w:val="num" w:pos="2340"/>
      </w:tabs>
      <w:ind w:left="2340" w:hanging="360"/>
    </w:pPr>
  </w:style>
  <w:style w:type="paragraph" w:customStyle="1" w:styleId="Text1-1">
    <w:name w:val="_Text_1-1"/>
    <w:basedOn w:val="Normln"/>
    <w:link w:val="Text1-1Char"/>
    <w:rsid w:val="00DB1C57"/>
    <w:pPr>
      <w:numPr>
        <w:ilvl w:val="1"/>
        <w:numId w:val="22"/>
      </w:numPr>
      <w:spacing w:after="120"/>
      <w:jc w:val="both"/>
    </w:pPr>
  </w:style>
  <w:style w:type="paragraph" w:customStyle="1" w:styleId="Nadpis1-1">
    <w:name w:val="_Nadpis_1-1"/>
    <w:basedOn w:val="Odstavecseseznamem"/>
    <w:next w:val="Text1-1"/>
    <w:link w:val="Nadpis1-1Char"/>
    <w:qFormat/>
    <w:rsid w:val="00DB1C57"/>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B1C57"/>
  </w:style>
  <w:style w:type="character" w:customStyle="1" w:styleId="Nzevakce">
    <w:name w:val="_Název_akce"/>
    <w:basedOn w:val="Standardnpsmoodstavce"/>
    <w:qFormat/>
    <w:rsid w:val="00B367ED"/>
    <w:rPr>
      <w:rFonts w:ascii="Verdana" w:hAnsi="Verdana"/>
      <w:b/>
      <w:sz w:val="36"/>
    </w:rPr>
  </w:style>
  <w:style w:type="table" w:customStyle="1" w:styleId="Tabulka1">
    <w:name w:val="_Tabulka_1"/>
    <w:basedOn w:val="Mkatabulky"/>
    <w:uiPriority w:val="99"/>
    <w:rsid w:val="006D32A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D32AF"/>
    <w:rPr>
      <w:b/>
    </w:rPr>
  </w:style>
  <w:style w:type="paragraph" w:customStyle="1" w:styleId="Tabulka">
    <w:name w:val="_Tabulka"/>
    <w:basedOn w:val="Normln"/>
    <w:qFormat/>
    <w:rsid w:val="006D32AF"/>
    <w:pPr>
      <w:spacing w:before="40" w:after="40" w:line="240" w:lineRule="auto"/>
    </w:pPr>
    <w:rPr>
      <w:rFonts w:ascii="Verdana" w:hAnsi="Verdana"/>
    </w:rPr>
  </w:style>
  <w:style w:type="character" w:customStyle="1" w:styleId="Nadpis1-1Char">
    <w:name w:val="_Nadpis_1-1 Char"/>
    <w:basedOn w:val="Text1-1Char"/>
    <w:link w:val="Nadpis1-1"/>
    <w:rsid w:val="00C07529"/>
    <w:rPr>
      <w:rFonts w:asciiTheme="majorHAnsi" w:hAnsiTheme="majorHAnsi"/>
      <w:b/>
      <w:caps/>
      <w:sz w:val="22"/>
    </w:rPr>
  </w:style>
  <w:style w:type="character" w:customStyle="1" w:styleId="Odrka1-1Char">
    <w:name w:val="_Odrážka_1-1_• Char"/>
    <w:basedOn w:val="Standardnpsmoodstavce"/>
    <w:link w:val="Odrka1-1"/>
    <w:rsid w:val="00C07529"/>
  </w:style>
  <w:style w:type="paragraph" w:customStyle="1" w:styleId="Textbezslovn">
    <w:name w:val="_Text_bez_číslování"/>
    <w:basedOn w:val="Normln"/>
    <w:link w:val="TextbezslovnChar"/>
    <w:qFormat/>
    <w:rsid w:val="00CC1140"/>
    <w:pPr>
      <w:spacing w:after="120"/>
      <w:ind w:left="737"/>
      <w:jc w:val="both"/>
    </w:pPr>
  </w:style>
  <w:style w:type="character" w:customStyle="1" w:styleId="TextbezslovnChar">
    <w:name w:val="_Text_bez_číslování Char"/>
    <w:basedOn w:val="Standardnpsmoodstavce"/>
    <w:link w:val="Textbezslovn"/>
    <w:rsid w:val="00CC1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08903">
      <w:bodyDiv w:val="1"/>
      <w:marLeft w:val="0"/>
      <w:marRight w:val="0"/>
      <w:marTop w:val="0"/>
      <w:marBottom w:val="0"/>
      <w:divBdr>
        <w:top w:val="none" w:sz="0" w:space="0" w:color="auto"/>
        <w:left w:val="none" w:sz="0" w:space="0" w:color="auto"/>
        <w:bottom w:val="none" w:sz="0" w:space="0" w:color="auto"/>
        <w:right w:val="none" w:sz="0" w:space="0" w:color="auto"/>
      </w:divBdr>
    </w:div>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657534500">
      <w:bodyDiv w:val="1"/>
      <w:marLeft w:val="0"/>
      <w:marRight w:val="0"/>
      <w:marTop w:val="0"/>
      <w:marBottom w:val="0"/>
      <w:divBdr>
        <w:top w:val="none" w:sz="0" w:space="0" w:color="auto"/>
        <w:left w:val="none" w:sz="0" w:space="0" w:color="auto"/>
        <w:bottom w:val="none" w:sz="0" w:space="0" w:color="auto"/>
        <w:right w:val="none" w:sz="0" w:space="0" w:color="auto"/>
      </w:divBdr>
    </w:div>
    <w:div w:id="938221645">
      <w:bodyDiv w:val="1"/>
      <w:marLeft w:val="0"/>
      <w:marRight w:val="0"/>
      <w:marTop w:val="0"/>
      <w:marBottom w:val="0"/>
      <w:divBdr>
        <w:top w:val="none" w:sz="0" w:space="0" w:color="auto"/>
        <w:left w:val="none" w:sz="0" w:space="0" w:color="auto"/>
        <w:bottom w:val="none" w:sz="0" w:space="0" w:color="auto"/>
        <w:right w:val="none" w:sz="0" w:space="0" w:color="auto"/>
      </w:divBdr>
    </w:div>
    <w:div w:id="1036928738">
      <w:bodyDiv w:val="1"/>
      <w:marLeft w:val="0"/>
      <w:marRight w:val="0"/>
      <w:marTop w:val="0"/>
      <w:marBottom w:val="0"/>
      <w:divBdr>
        <w:top w:val="none" w:sz="0" w:space="0" w:color="auto"/>
        <w:left w:val="none" w:sz="0" w:space="0" w:color="auto"/>
        <w:bottom w:val="none" w:sz="0" w:space="0" w:color="auto"/>
        <w:right w:val="none" w:sz="0" w:space="0" w:color="auto"/>
      </w:divBdr>
    </w:div>
    <w:div w:id="1398819154">
      <w:bodyDiv w:val="1"/>
      <w:marLeft w:val="0"/>
      <w:marRight w:val="0"/>
      <w:marTop w:val="0"/>
      <w:marBottom w:val="0"/>
      <w:divBdr>
        <w:top w:val="none" w:sz="0" w:space="0" w:color="auto"/>
        <w:left w:val="none" w:sz="0" w:space="0" w:color="auto"/>
        <w:bottom w:val="none" w:sz="0" w:space="0" w:color="auto"/>
        <w:right w:val="none" w:sz="0" w:space="0" w:color="auto"/>
      </w:divBdr>
    </w:div>
    <w:div w:id="199363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zakazky.spravazeleznic.cz/manual.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br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73C687C9-1D52-4D58-9130-4660666DA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22</TotalTime>
  <Pages>13</Pages>
  <Words>6082</Words>
  <Characters>35885</Characters>
  <Application>Microsoft Office Word</Application>
  <DocSecurity>0</DocSecurity>
  <Lines>299</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Mráčková Alena, Ing.</dc:creator>
  <cp:lastModifiedBy>Šedová Jana, Ing.</cp:lastModifiedBy>
  <cp:revision>10</cp:revision>
  <cp:lastPrinted>2021-04-09T06:15:00Z</cp:lastPrinted>
  <dcterms:created xsi:type="dcterms:W3CDTF">2021-04-09T05:34:00Z</dcterms:created>
  <dcterms:modified xsi:type="dcterms:W3CDTF">2021-04-15T11:33:00Z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